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F83" w:rsidRDefault="00EF3B51" w:rsidP="00E068E9">
      <w:pPr>
        <w:spacing w:after="0" w:line="240" w:lineRule="auto"/>
        <w:rPr>
          <w:rFonts w:ascii="Gill Sans MT" w:hAnsi="Gill Sans MT"/>
          <w:b/>
          <w:color w:val="0070C0"/>
        </w:rPr>
      </w:pPr>
      <w:bookmarkStart w:id="0" w:name="_GoBack"/>
      <w:bookmarkEnd w:id="0"/>
      <w:r w:rsidRPr="00EF3B51">
        <w:rPr>
          <w:rFonts w:ascii="Gill Sans MT" w:hAnsi="Gill Sans MT"/>
          <w:b/>
          <w:bCs/>
          <w:color w:val="0070C0"/>
        </w:rPr>
        <w:t>Creating a Legacy Communications Plan</w:t>
      </w:r>
      <w:r w:rsidR="008F741A">
        <w:rPr>
          <w:rFonts w:ascii="Gill Sans MT" w:hAnsi="Gill Sans MT"/>
          <w:b/>
          <w:bCs/>
          <w:color w:val="0070C0"/>
        </w:rPr>
        <w:tab/>
      </w:r>
      <w:r w:rsidR="008F741A">
        <w:rPr>
          <w:rFonts w:ascii="Gill Sans MT" w:hAnsi="Gill Sans MT"/>
          <w:b/>
          <w:bCs/>
          <w:color w:val="0070C0"/>
        </w:rPr>
        <w:tab/>
      </w:r>
      <w:r w:rsidR="008F741A">
        <w:rPr>
          <w:rFonts w:ascii="Gill Sans MT" w:hAnsi="Gill Sans MT"/>
          <w:b/>
          <w:bCs/>
          <w:color w:val="0070C0"/>
        </w:rPr>
        <w:tab/>
      </w:r>
      <w:r w:rsidR="008F741A">
        <w:rPr>
          <w:rFonts w:ascii="Gill Sans MT" w:hAnsi="Gill Sans MT"/>
          <w:b/>
          <w:bCs/>
          <w:color w:val="0070C0"/>
        </w:rPr>
        <w:tab/>
      </w:r>
      <w:r w:rsidR="008F741A">
        <w:rPr>
          <w:rFonts w:ascii="Gill Sans MT" w:hAnsi="Gill Sans MT"/>
          <w:b/>
          <w:bCs/>
          <w:color w:val="0070C0"/>
        </w:rPr>
        <w:tab/>
      </w:r>
      <w:r w:rsidR="008F741A">
        <w:rPr>
          <w:rFonts w:ascii="Gill Sans MT" w:hAnsi="Gill Sans MT"/>
          <w:b/>
          <w:bCs/>
          <w:color w:val="0070C0"/>
        </w:rPr>
        <w:tab/>
      </w:r>
      <w:r w:rsidR="008F741A">
        <w:rPr>
          <w:rFonts w:ascii="Gill Sans MT" w:hAnsi="Gill Sans MT"/>
          <w:b/>
          <w:bCs/>
          <w:color w:val="0070C0"/>
        </w:rPr>
        <w:tab/>
      </w:r>
      <w:r w:rsidR="008F741A">
        <w:rPr>
          <w:rFonts w:ascii="Gill Sans MT" w:hAnsi="Gill Sans MT"/>
          <w:b/>
          <w:bCs/>
          <w:color w:val="0070C0"/>
        </w:rPr>
        <w:tab/>
        <w:t>May 2016</w:t>
      </w:r>
    </w:p>
    <w:p w:rsidR="00232F38" w:rsidRPr="00232F38" w:rsidRDefault="00DF5F9A" w:rsidP="00E068E9">
      <w:pPr>
        <w:rPr>
          <w:rFonts w:ascii="Gill Sans MT" w:hAnsi="Gill Sans MT"/>
          <w:i/>
          <w:iCs/>
        </w:rPr>
      </w:pPr>
      <w:r>
        <w:rPr>
          <w:rFonts w:ascii="Gill Sans MT" w:hAnsi="Gill Sans MT"/>
          <w:i/>
          <w:iCs/>
        </w:rPr>
        <w:t>Kevin Martone (</w:t>
      </w:r>
      <w:r w:rsidR="00AB3F83">
        <w:rPr>
          <w:rFonts w:ascii="Gill Sans MT" w:hAnsi="Gill Sans MT"/>
          <w:i/>
          <w:iCs/>
        </w:rPr>
        <w:t xml:space="preserve">Technology Program Manager, </w:t>
      </w:r>
      <w:r w:rsidR="001B2F1B">
        <w:rPr>
          <w:rFonts w:ascii="Gill Sans MT" w:hAnsi="Gill Sans MT"/>
          <w:i/>
          <w:iCs/>
        </w:rPr>
        <w:t>JCamp180</w:t>
      </w:r>
      <w:r w:rsidR="00EF3B51">
        <w:rPr>
          <w:rFonts w:ascii="Gill Sans MT" w:hAnsi="Gill Sans MT"/>
          <w:i/>
          <w:iCs/>
        </w:rPr>
        <w:t>)</w:t>
      </w:r>
    </w:p>
    <w:p w:rsidR="00EF3B51" w:rsidRPr="00EF3B51" w:rsidRDefault="00EF3B51" w:rsidP="00EF3B51">
      <w:pPr>
        <w:spacing w:after="0"/>
        <w:rPr>
          <w:rFonts w:ascii="Gill Sans MT" w:hAnsi="Gill Sans MT"/>
        </w:rPr>
      </w:pPr>
      <w:r w:rsidRPr="00EF3B51">
        <w:rPr>
          <w:rFonts w:ascii="Gill Sans MT" w:hAnsi="Gill Sans MT"/>
        </w:rPr>
        <w:t xml:space="preserve">Your Legacy efforts require getting the word out to reach your goals. How will potential donors learn about the program and find out how to make a legacy commitment? How will existing Legacy donors be stewarded effectively over the long-term? And how can your team balance limited time/resources and the variety of communications channels available to reach your audiences? </w:t>
      </w:r>
    </w:p>
    <w:p w:rsidR="00EF3B51" w:rsidRPr="00EF3B51" w:rsidRDefault="00EF3B51" w:rsidP="00EF3B51">
      <w:pPr>
        <w:spacing w:after="0"/>
        <w:rPr>
          <w:rFonts w:ascii="Gill Sans MT" w:hAnsi="Gill Sans MT"/>
        </w:rPr>
      </w:pPr>
    </w:p>
    <w:p w:rsidR="00EF3B51" w:rsidRPr="00EF3B51" w:rsidRDefault="00EF3B51" w:rsidP="00EF3B51">
      <w:pPr>
        <w:spacing w:after="0"/>
        <w:rPr>
          <w:rFonts w:ascii="Gill Sans MT" w:hAnsi="Gill Sans MT"/>
        </w:rPr>
      </w:pPr>
      <w:r w:rsidRPr="00EF3B51">
        <w:rPr>
          <w:rFonts w:ascii="Gill Sans MT" w:hAnsi="Gill Sans MT"/>
        </w:rPr>
        <w:t>A communications plan can help. What content will resonate with your target audiences…and how do you create/collect it? What channels are most likely to reach your target audiences? And how will you balance Legacy vs. ongoing fundraising needs; Facebook vs. direct mail (and other channels); and time spent on Legacy activities vs. other priority tasks?</w:t>
      </w:r>
    </w:p>
    <w:p w:rsidR="00EF3B51" w:rsidRPr="00EF3B51" w:rsidRDefault="00EF3B51" w:rsidP="00EF3B51">
      <w:pPr>
        <w:spacing w:after="0"/>
        <w:rPr>
          <w:rFonts w:ascii="Gill Sans MT" w:hAnsi="Gill Sans MT"/>
        </w:rPr>
      </w:pPr>
    </w:p>
    <w:p w:rsidR="00EF3B51" w:rsidRPr="00EF3B51" w:rsidRDefault="00EF3B51" w:rsidP="00EF3B51">
      <w:pPr>
        <w:spacing w:after="0"/>
        <w:rPr>
          <w:rFonts w:ascii="Gill Sans MT" w:hAnsi="Gill Sans MT"/>
        </w:rPr>
      </w:pPr>
      <w:r w:rsidRPr="00EF3B51">
        <w:rPr>
          <w:rFonts w:ascii="Gill Sans MT" w:hAnsi="Gill Sans MT"/>
        </w:rPr>
        <w:t xml:space="preserve">In this session, we’ll consider the various ways you can reach and engage with current and potential Legacy donors and prioritize them based on the audiences you are trying to reach, the actions you are hoping to promote, and the communications channels available to you. </w:t>
      </w:r>
    </w:p>
    <w:p w:rsidR="00EF3B51" w:rsidRPr="00EF3B51" w:rsidRDefault="00EF3B51" w:rsidP="00EF3B51">
      <w:pPr>
        <w:spacing w:after="0"/>
        <w:rPr>
          <w:rFonts w:ascii="Gill Sans MT" w:hAnsi="Gill Sans MT"/>
        </w:rPr>
      </w:pPr>
    </w:p>
    <w:p w:rsidR="00EF3B51" w:rsidRPr="00EF3B51" w:rsidRDefault="00EF3B51" w:rsidP="00EF3B51">
      <w:pPr>
        <w:spacing w:after="0"/>
        <w:rPr>
          <w:rFonts w:ascii="Gill Sans MT" w:hAnsi="Gill Sans MT"/>
        </w:rPr>
      </w:pPr>
      <w:r w:rsidRPr="00EF3B51">
        <w:rPr>
          <w:rFonts w:ascii="Gill Sans MT" w:hAnsi="Gill Sans MT"/>
        </w:rPr>
        <w:t>Participants will leave this session with:</w:t>
      </w:r>
    </w:p>
    <w:p w:rsidR="00EF3B51" w:rsidRPr="00EF3B51" w:rsidRDefault="00C34207" w:rsidP="00C34207">
      <w:pPr>
        <w:spacing w:after="0"/>
        <w:ind w:firstLine="720"/>
        <w:rPr>
          <w:rFonts w:ascii="Gill Sans MT" w:hAnsi="Gill Sans MT"/>
        </w:rPr>
      </w:pPr>
      <w:r>
        <w:rPr>
          <w:rFonts w:ascii="Gill Sans MT" w:hAnsi="Gill Sans MT"/>
        </w:rPr>
        <w:t xml:space="preserve">• </w:t>
      </w:r>
      <w:r w:rsidR="00EF3B51" w:rsidRPr="00EF3B51">
        <w:rPr>
          <w:rFonts w:ascii="Gill Sans MT" w:hAnsi="Gill Sans MT"/>
        </w:rPr>
        <w:t>Goals for your Legacy program communications efforts</w:t>
      </w:r>
    </w:p>
    <w:p w:rsidR="00EF3B51" w:rsidRPr="00EF3B51" w:rsidRDefault="00C34207" w:rsidP="00C34207">
      <w:pPr>
        <w:spacing w:after="0"/>
        <w:ind w:firstLine="720"/>
        <w:rPr>
          <w:rFonts w:ascii="Gill Sans MT" w:hAnsi="Gill Sans MT"/>
        </w:rPr>
      </w:pPr>
      <w:r>
        <w:rPr>
          <w:rFonts w:ascii="Gill Sans MT" w:hAnsi="Gill Sans MT"/>
        </w:rPr>
        <w:t xml:space="preserve">• </w:t>
      </w:r>
      <w:r w:rsidR="00EF3B51" w:rsidRPr="00EF3B51">
        <w:rPr>
          <w:rFonts w:ascii="Gill Sans MT" w:hAnsi="Gill Sans MT"/>
        </w:rPr>
        <w:t>Ideas for communications activities that can have a positive impact on your Legacy goals</w:t>
      </w:r>
    </w:p>
    <w:p w:rsidR="00EF3B51" w:rsidRPr="00EF3B51" w:rsidRDefault="00C34207" w:rsidP="00C34207">
      <w:pPr>
        <w:spacing w:after="0"/>
        <w:ind w:firstLine="720"/>
        <w:rPr>
          <w:rFonts w:ascii="Gill Sans MT" w:hAnsi="Gill Sans MT"/>
        </w:rPr>
      </w:pPr>
      <w:r>
        <w:rPr>
          <w:rFonts w:ascii="Gill Sans MT" w:hAnsi="Gill Sans MT"/>
        </w:rPr>
        <w:t xml:space="preserve">• </w:t>
      </w:r>
      <w:r w:rsidR="00EF3B51" w:rsidRPr="00EF3B51">
        <w:rPr>
          <w:rFonts w:ascii="Gill Sans MT" w:hAnsi="Gill Sans MT"/>
        </w:rPr>
        <w:t>A prioritized action plan custom-fit to the time you have available for Legacy outreach</w:t>
      </w:r>
    </w:p>
    <w:p w:rsidR="00A66199" w:rsidRDefault="00C34207" w:rsidP="00C34207">
      <w:pPr>
        <w:spacing w:after="0"/>
        <w:ind w:firstLine="720"/>
        <w:rPr>
          <w:rFonts w:ascii="Gill Sans MT" w:hAnsi="Gill Sans MT"/>
        </w:rPr>
      </w:pPr>
      <w:r>
        <w:rPr>
          <w:rFonts w:ascii="Gill Sans MT" w:hAnsi="Gill Sans MT"/>
        </w:rPr>
        <w:t xml:space="preserve">• </w:t>
      </w:r>
      <w:r w:rsidR="00EF3B51" w:rsidRPr="00EF3B51">
        <w:rPr>
          <w:rFonts w:ascii="Gill Sans MT" w:hAnsi="Gill Sans MT"/>
        </w:rPr>
        <w:t>Specific tips for more efficient communications</w:t>
      </w:r>
    </w:p>
    <w:p w:rsidR="007D2A87" w:rsidRDefault="007D2A87" w:rsidP="007D2A87">
      <w:pPr>
        <w:spacing w:after="0" w:line="120" w:lineRule="auto"/>
        <w:rPr>
          <w:rFonts w:ascii="Arial" w:hAnsi="Arial" w:cs="Arial"/>
          <w:sz w:val="20"/>
          <w:szCs w:val="20"/>
        </w:rPr>
      </w:pPr>
    </w:p>
    <w:p w:rsidR="00C34207" w:rsidRDefault="00C34207" w:rsidP="0073538E">
      <w:pPr>
        <w:spacing w:after="0"/>
        <w:rPr>
          <w:rFonts w:ascii="Arial" w:hAnsi="Arial" w:cs="Arial"/>
          <w:sz w:val="20"/>
          <w:szCs w:val="20"/>
        </w:rPr>
      </w:pPr>
    </w:p>
    <w:p w:rsidR="0073538E" w:rsidRPr="00C34207" w:rsidRDefault="004E162D" w:rsidP="0073538E">
      <w:pPr>
        <w:spacing w:after="0"/>
        <w:rPr>
          <w:rFonts w:ascii="Arial" w:hAnsi="Arial" w:cs="Arial"/>
          <w:b/>
          <w:sz w:val="20"/>
          <w:szCs w:val="20"/>
        </w:rPr>
      </w:pPr>
      <w:r w:rsidRPr="00C34207">
        <w:rPr>
          <w:rFonts w:ascii="Arial" w:hAnsi="Arial" w:cs="Arial"/>
          <w:b/>
          <w:sz w:val="20"/>
          <w:szCs w:val="20"/>
        </w:rPr>
        <w:t xml:space="preserve">To Manage </w:t>
      </w:r>
      <w:proofErr w:type="gramStart"/>
      <w:r w:rsidRPr="00C34207">
        <w:rPr>
          <w:rFonts w:ascii="Arial" w:hAnsi="Arial" w:cs="Arial"/>
          <w:b/>
          <w:sz w:val="20"/>
          <w:szCs w:val="20"/>
        </w:rPr>
        <w:t>Your</w:t>
      </w:r>
      <w:proofErr w:type="gramEnd"/>
      <w:r w:rsidRPr="00C34207">
        <w:rPr>
          <w:rFonts w:ascii="Arial" w:hAnsi="Arial" w:cs="Arial"/>
          <w:b/>
          <w:sz w:val="20"/>
          <w:szCs w:val="20"/>
        </w:rPr>
        <w:t xml:space="preserve"> Marketing/Outreach Time</w:t>
      </w:r>
      <w:r w:rsidR="0073538E" w:rsidRPr="00C34207">
        <w:rPr>
          <w:rFonts w:ascii="Arial" w:hAnsi="Arial" w:cs="Arial"/>
          <w:b/>
          <w:sz w:val="20"/>
          <w:szCs w:val="20"/>
        </w:rPr>
        <w:t>:</w:t>
      </w:r>
    </w:p>
    <w:p w:rsidR="0073538E" w:rsidRDefault="00A614DB" w:rsidP="0073538E">
      <w:pPr>
        <w:pStyle w:val="ListParagraph"/>
        <w:numPr>
          <w:ilvl w:val="0"/>
          <w:numId w:val="7"/>
        </w:numPr>
        <w:spacing w:after="0"/>
        <w:rPr>
          <w:rFonts w:ascii="Arial" w:hAnsi="Arial" w:cs="Arial"/>
          <w:sz w:val="20"/>
          <w:szCs w:val="20"/>
        </w:rPr>
      </w:pPr>
      <w:r w:rsidRPr="006D7930">
        <w:rPr>
          <w:rFonts w:ascii="Arial" w:hAnsi="Arial" w:cs="Arial"/>
          <w:b/>
          <w:sz w:val="20"/>
          <w:szCs w:val="20"/>
        </w:rPr>
        <w:t>Focus</w:t>
      </w:r>
      <w:r>
        <w:rPr>
          <w:rFonts w:ascii="Arial" w:hAnsi="Arial" w:cs="Arial"/>
          <w:sz w:val="20"/>
          <w:szCs w:val="20"/>
        </w:rPr>
        <w:t xml:space="preserve">. Determine your </w:t>
      </w:r>
      <w:r w:rsidR="006D7930">
        <w:rPr>
          <w:rFonts w:ascii="Arial" w:hAnsi="Arial" w:cs="Arial"/>
          <w:sz w:val="20"/>
          <w:szCs w:val="20"/>
        </w:rPr>
        <w:t xml:space="preserve">communications </w:t>
      </w:r>
      <w:r>
        <w:rPr>
          <w:rFonts w:ascii="Arial" w:hAnsi="Arial" w:cs="Arial"/>
          <w:sz w:val="20"/>
          <w:szCs w:val="20"/>
        </w:rPr>
        <w:t>goals. What are your most important goals over the next year?</w:t>
      </w:r>
    </w:p>
    <w:p w:rsidR="00A614DB" w:rsidRDefault="00A614DB" w:rsidP="0073538E">
      <w:pPr>
        <w:pStyle w:val="ListParagraph"/>
        <w:numPr>
          <w:ilvl w:val="0"/>
          <w:numId w:val="7"/>
        </w:numPr>
        <w:spacing w:after="0"/>
        <w:rPr>
          <w:rFonts w:ascii="Arial" w:hAnsi="Arial" w:cs="Arial"/>
          <w:sz w:val="20"/>
          <w:szCs w:val="20"/>
        </w:rPr>
      </w:pPr>
      <w:r w:rsidRPr="006D7930">
        <w:rPr>
          <w:rFonts w:ascii="Arial" w:hAnsi="Arial" w:cs="Arial"/>
          <w:b/>
          <w:sz w:val="20"/>
          <w:szCs w:val="20"/>
        </w:rPr>
        <w:t>Prioritize</w:t>
      </w:r>
      <w:r>
        <w:rPr>
          <w:rFonts w:ascii="Arial" w:hAnsi="Arial" w:cs="Arial"/>
          <w:sz w:val="20"/>
          <w:szCs w:val="20"/>
        </w:rPr>
        <w:t xml:space="preserve">. </w:t>
      </w:r>
      <w:r w:rsidR="008152DB">
        <w:rPr>
          <w:rFonts w:ascii="Arial" w:hAnsi="Arial" w:cs="Arial"/>
          <w:sz w:val="20"/>
          <w:szCs w:val="20"/>
        </w:rPr>
        <w:t xml:space="preserve">Decide which channels, </w:t>
      </w:r>
      <w:r>
        <w:rPr>
          <w:rFonts w:ascii="Arial" w:hAnsi="Arial" w:cs="Arial"/>
          <w:sz w:val="20"/>
          <w:szCs w:val="20"/>
        </w:rPr>
        <w:t xml:space="preserve">outreach efforts will help you reach </w:t>
      </w:r>
      <w:r w:rsidR="002A182E">
        <w:rPr>
          <w:rFonts w:ascii="Arial" w:hAnsi="Arial" w:cs="Arial"/>
          <w:sz w:val="20"/>
          <w:szCs w:val="20"/>
        </w:rPr>
        <w:t>your</w:t>
      </w:r>
      <w:r>
        <w:rPr>
          <w:rFonts w:ascii="Arial" w:hAnsi="Arial" w:cs="Arial"/>
          <w:sz w:val="20"/>
          <w:szCs w:val="20"/>
        </w:rPr>
        <w:t xml:space="preserve"> goals. Which do you have time to utilize?</w:t>
      </w:r>
    </w:p>
    <w:p w:rsidR="0073538E" w:rsidRDefault="0073538E" w:rsidP="0073538E">
      <w:pPr>
        <w:pStyle w:val="ListParagraph"/>
        <w:numPr>
          <w:ilvl w:val="0"/>
          <w:numId w:val="7"/>
        </w:numPr>
        <w:spacing w:after="0"/>
        <w:rPr>
          <w:rFonts w:ascii="Arial" w:hAnsi="Arial" w:cs="Arial"/>
          <w:sz w:val="20"/>
          <w:szCs w:val="20"/>
        </w:rPr>
      </w:pPr>
      <w:r w:rsidRPr="006D7930">
        <w:rPr>
          <w:rFonts w:ascii="Arial" w:hAnsi="Arial" w:cs="Arial"/>
          <w:b/>
          <w:sz w:val="20"/>
          <w:szCs w:val="20"/>
        </w:rPr>
        <w:t>Plan ah</w:t>
      </w:r>
      <w:r w:rsidR="00A614DB" w:rsidRPr="006D7930">
        <w:rPr>
          <w:rFonts w:ascii="Arial" w:hAnsi="Arial" w:cs="Arial"/>
          <w:b/>
          <w:sz w:val="20"/>
          <w:szCs w:val="20"/>
        </w:rPr>
        <w:t>ead</w:t>
      </w:r>
      <w:r w:rsidR="00A614DB">
        <w:rPr>
          <w:rFonts w:ascii="Arial" w:hAnsi="Arial" w:cs="Arial"/>
          <w:sz w:val="20"/>
          <w:szCs w:val="20"/>
        </w:rPr>
        <w:t>. Use a calendar to keep you ahead of the game. Schedule activities in advance (where possible).</w:t>
      </w:r>
    </w:p>
    <w:p w:rsidR="0073538E" w:rsidRPr="0073538E" w:rsidRDefault="0073538E" w:rsidP="0073538E">
      <w:pPr>
        <w:pStyle w:val="ListParagraph"/>
        <w:numPr>
          <w:ilvl w:val="0"/>
          <w:numId w:val="7"/>
        </w:numPr>
        <w:spacing w:after="0"/>
        <w:rPr>
          <w:rFonts w:ascii="Arial" w:hAnsi="Arial" w:cs="Arial"/>
          <w:sz w:val="20"/>
          <w:szCs w:val="20"/>
        </w:rPr>
      </w:pPr>
      <w:r w:rsidRPr="006D7930">
        <w:rPr>
          <w:rFonts w:ascii="Arial" w:hAnsi="Arial" w:cs="Arial"/>
          <w:b/>
          <w:sz w:val="20"/>
          <w:szCs w:val="20"/>
        </w:rPr>
        <w:t>Be efficient</w:t>
      </w:r>
      <w:r w:rsidR="00A614DB">
        <w:rPr>
          <w:rFonts w:ascii="Arial" w:hAnsi="Arial" w:cs="Arial"/>
          <w:sz w:val="20"/>
          <w:szCs w:val="20"/>
        </w:rPr>
        <w:t>. Get training and learn tricks to spend less time on each individual task.</w:t>
      </w:r>
    </w:p>
    <w:p w:rsidR="0073538E" w:rsidRDefault="0073538E" w:rsidP="007D2A87">
      <w:pPr>
        <w:spacing w:after="0" w:line="120" w:lineRule="auto"/>
        <w:rPr>
          <w:rFonts w:ascii="Arial" w:hAnsi="Arial" w:cs="Arial"/>
          <w:sz w:val="20"/>
          <w:szCs w:val="20"/>
        </w:rPr>
      </w:pPr>
    </w:p>
    <w:p w:rsidR="00A614DB" w:rsidRPr="00A614DB" w:rsidRDefault="00A614DB" w:rsidP="0073538E">
      <w:pPr>
        <w:spacing w:after="0"/>
        <w:rPr>
          <w:rFonts w:ascii="Arial" w:hAnsi="Arial" w:cs="Arial"/>
          <w:b/>
          <w:sz w:val="20"/>
          <w:szCs w:val="20"/>
        </w:rPr>
      </w:pPr>
      <w:r w:rsidRPr="00A614DB">
        <w:rPr>
          <w:rFonts w:ascii="Arial" w:hAnsi="Arial" w:cs="Arial"/>
          <w:b/>
          <w:sz w:val="20"/>
          <w:szCs w:val="20"/>
        </w:rPr>
        <w:t>Focus</w:t>
      </w:r>
    </w:p>
    <w:p w:rsidR="00BE7370" w:rsidRPr="006D7930" w:rsidRDefault="006F22DE" w:rsidP="00EF3B51">
      <w:pPr>
        <w:spacing w:after="0"/>
        <w:rPr>
          <w:rFonts w:ascii="Arial" w:hAnsi="Arial" w:cs="Arial"/>
          <w:sz w:val="20"/>
          <w:szCs w:val="20"/>
        </w:rPr>
      </w:pPr>
      <w:r>
        <w:rPr>
          <w:rFonts w:ascii="Arial" w:hAnsi="Arial" w:cs="Arial"/>
          <w:sz w:val="20"/>
          <w:szCs w:val="20"/>
        </w:rPr>
        <w:t xml:space="preserve">The </w:t>
      </w:r>
      <w:r w:rsidR="00EF3B51">
        <w:rPr>
          <w:rFonts w:ascii="Arial" w:hAnsi="Arial" w:cs="Arial"/>
          <w:sz w:val="20"/>
          <w:szCs w:val="20"/>
        </w:rPr>
        <w:t xml:space="preserve">Legacy </w:t>
      </w:r>
      <w:r w:rsidR="006D7930">
        <w:rPr>
          <w:rFonts w:ascii="Arial" w:hAnsi="Arial" w:cs="Arial"/>
          <w:sz w:val="20"/>
          <w:szCs w:val="20"/>
        </w:rPr>
        <w:t xml:space="preserve">communications </w:t>
      </w:r>
      <w:r w:rsidR="00EF3B51">
        <w:rPr>
          <w:rFonts w:ascii="Arial" w:hAnsi="Arial" w:cs="Arial"/>
          <w:sz w:val="20"/>
          <w:szCs w:val="20"/>
        </w:rPr>
        <w:t xml:space="preserve">goals for every organization </w:t>
      </w:r>
      <w:r>
        <w:rPr>
          <w:rFonts w:ascii="Arial" w:hAnsi="Arial" w:cs="Arial"/>
          <w:sz w:val="20"/>
          <w:szCs w:val="20"/>
        </w:rPr>
        <w:t xml:space="preserve">are similar, but can </w:t>
      </w:r>
      <w:r w:rsidR="006D7930">
        <w:rPr>
          <w:rFonts w:ascii="Arial" w:hAnsi="Arial" w:cs="Arial"/>
          <w:sz w:val="20"/>
          <w:szCs w:val="20"/>
        </w:rPr>
        <w:t xml:space="preserve">vary depending on your </w:t>
      </w:r>
      <w:r w:rsidR="00EF3B51">
        <w:rPr>
          <w:rFonts w:ascii="Arial" w:hAnsi="Arial" w:cs="Arial"/>
          <w:sz w:val="20"/>
          <w:szCs w:val="20"/>
        </w:rPr>
        <w:t xml:space="preserve">current status. For example, an organization just getting started with a Legacy Program might prioritize </w:t>
      </w:r>
      <w:r w:rsidR="00410D2A">
        <w:rPr>
          <w:rFonts w:ascii="Arial" w:hAnsi="Arial" w:cs="Arial"/>
          <w:sz w:val="20"/>
          <w:szCs w:val="20"/>
        </w:rPr>
        <w:t xml:space="preserve">creating </w:t>
      </w:r>
      <w:r w:rsidR="00EF3B51">
        <w:rPr>
          <w:rFonts w:ascii="Arial" w:hAnsi="Arial" w:cs="Arial"/>
          <w:sz w:val="20"/>
          <w:szCs w:val="20"/>
        </w:rPr>
        <w:t>awareness</w:t>
      </w:r>
      <w:r w:rsidR="00410D2A">
        <w:rPr>
          <w:rFonts w:ascii="Arial" w:hAnsi="Arial" w:cs="Arial"/>
          <w:sz w:val="20"/>
          <w:szCs w:val="20"/>
        </w:rPr>
        <w:t xml:space="preserve"> of the initiative among their donors</w:t>
      </w:r>
      <w:r w:rsidR="00EF3B51">
        <w:rPr>
          <w:rFonts w:ascii="Arial" w:hAnsi="Arial" w:cs="Arial"/>
          <w:sz w:val="20"/>
          <w:szCs w:val="20"/>
        </w:rPr>
        <w:t xml:space="preserve"> and </w:t>
      </w:r>
      <w:r w:rsidR="00410D2A">
        <w:rPr>
          <w:rFonts w:ascii="Arial" w:hAnsi="Arial" w:cs="Arial"/>
          <w:sz w:val="20"/>
          <w:szCs w:val="20"/>
        </w:rPr>
        <w:t>securing Legacy commitments</w:t>
      </w:r>
      <w:r w:rsidR="00EF3B51">
        <w:rPr>
          <w:rFonts w:ascii="Arial" w:hAnsi="Arial" w:cs="Arial"/>
          <w:sz w:val="20"/>
          <w:szCs w:val="20"/>
        </w:rPr>
        <w:t xml:space="preserve">. Another </w:t>
      </w:r>
      <w:r w:rsidR="00410D2A">
        <w:rPr>
          <w:rFonts w:ascii="Arial" w:hAnsi="Arial" w:cs="Arial"/>
          <w:sz w:val="20"/>
          <w:szCs w:val="20"/>
        </w:rPr>
        <w:t>organization that has a long-st</w:t>
      </w:r>
      <w:r w:rsidR="00EF3B51">
        <w:rPr>
          <w:rFonts w:ascii="Arial" w:hAnsi="Arial" w:cs="Arial"/>
          <w:sz w:val="20"/>
          <w:szCs w:val="20"/>
        </w:rPr>
        <w:t xml:space="preserve">anding Legacy Program might prioritize stewardship of donors who have </w:t>
      </w:r>
      <w:r w:rsidR="00410D2A">
        <w:rPr>
          <w:rFonts w:ascii="Arial" w:hAnsi="Arial" w:cs="Arial"/>
          <w:sz w:val="20"/>
          <w:szCs w:val="20"/>
        </w:rPr>
        <w:t>made commitments with the intent of moving them to formalization</w:t>
      </w:r>
      <w:r w:rsidR="00EF3B51">
        <w:rPr>
          <w:rFonts w:ascii="Arial" w:hAnsi="Arial" w:cs="Arial"/>
          <w:sz w:val="20"/>
          <w:szCs w:val="20"/>
        </w:rPr>
        <w:t xml:space="preserve">. </w:t>
      </w:r>
      <w:r w:rsidR="006D7930">
        <w:rPr>
          <w:rFonts w:ascii="Arial" w:hAnsi="Arial" w:cs="Arial"/>
          <w:sz w:val="20"/>
          <w:szCs w:val="20"/>
        </w:rPr>
        <w:t>Goals may include:</w:t>
      </w:r>
    </w:p>
    <w:p w:rsidR="00410D2A" w:rsidRDefault="006D7930" w:rsidP="00410D2A">
      <w:pPr>
        <w:numPr>
          <w:ilvl w:val="0"/>
          <w:numId w:val="15"/>
        </w:numPr>
        <w:spacing w:after="0"/>
        <w:rPr>
          <w:rFonts w:ascii="Arial" w:hAnsi="Arial" w:cs="Arial"/>
          <w:sz w:val="20"/>
          <w:szCs w:val="20"/>
        </w:rPr>
      </w:pPr>
      <w:r>
        <w:rPr>
          <w:rFonts w:ascii="Arial" w:hAnsi="Arial" w:cs="Arial"/>
          <w:sz w:val="20"/>
          <w:szCs w:val="20"/>
        </w:rPr>
        <w:t xml:space="preserve">Raise </w:t>
      </w:r>
      <w:r w:rsidR="00582CA4">
        <w:rPr>
          <w:rFonts w:ascii="Arial" w:hAnsi="Arial" w:cs="Arial"/>
          <w:sz w:val="20"/>
          <w:szCs w:val="20"/>
        </w:rPr>
        <w:t xml:space="preserve">awareness </w:t>
      </w:r>
      <w:r w:rsidR="00410D2A">
        <w:rPr>
          <w:rFonts w:ascii="Arial" w:hAnsi="Arial" w:cs="Arial"/>
          <w:sz w:val="20"/>
          <w:szCs w:val="20"/>
        </w:rPr>
        <w:t>of the Legacy program (especially to long-time loyal donors)</w:t>
      </w:r>
    </w:p>
    <w:p w:rsidR="00EF3B51" w:rsidRDefault="00410D2A" w:rsidP="00410D2A">
      <w:pPr>
        <w:numPr>
          <w:ilvl w:val="0"/>
          <w:numId w:val="15"/>
        </w:numPr>
        <w:spacing w:after="0"/>
        <w:rPr>
          <w:rFonts w:ascii="Arial" w:hAnsi="Arial" w:cs="Arial"/>
          <w:sz w:val="20"/>
          <w:szCs w:val="20"/>
        </w:rPr>
      </w:pPr>
      <w:r>
        <w:rPr>
          <w:rFonts w:ascii="Arial" w:hAnsi="Arial" w:cs="Arial"/>
          <w:sz w:val="20"/>
          <w:szCs w:val="20"/>
        </w:rPr>
        <w:t xml:space="preserve">Encourage new Legacy commitments </w:t>
      </w:r>
    </w:p>
    <w:p w:rsidR="00410D2A" w:rsidRPr="00410D2A" w:rsidRDefault="006B2CB8" w:rsidP="00410D2A">
      <w:pPr>
        <w:numPr>
          <w:ilvl w:val="0"/>
          <w:numId w:val="15"/>
        </w:numPr>
        <w:spacing w:after="0"/>
        <w:rPr>
          <w:rFonts w:ascii="Arial" w:hAnsi="Arial" w:cs="Arial"/>
          <w:sz w:val="20"/>
          <w:szCs w:val="20"/>
        </w:rPr>
      </w:pPr>
      <w:r>
        <w:rPr>
          <w:rFonts w:ascii="Arial" w:hAnsi="Arial" w:cs="Arial"/>
          <w:sz w:val="20"/>
          <w:szCs w:val="20"/>
        </w:rPr>
        <w:t xml:space="preserve">Steward donors who have signed </w:t>
      </w:r>
      <w:r w:rsidR="00410D2A">
        <w:rPr>
          <w:rFonts w:ascii="Arial" w:hAnsi="Arial" w:cs="Arial"/>
          <w:sz w:val="20"/>
          <w:szCs w:val="20"/>
        </w:rPr>
        <w:t>Legacy commitments</w:t>
      </w:r>
    </w:p>
    <w:p w:rsidR="006B2CB8" w:rsidRDefault="006B2CB8" w:rsidP="006B2CB8">
      <w:pPr>
        <w:numPr>
          <w:ilvl w:val="0"/>
          <w:numId w:val="15"/>
        </w:numPr>
        <w:spacing w:after="0"/>
        <w:rPr>
          <w:rFonts w:ascii="Arial" w:hAnsi="Arial" w:cs="Arial"/>
          <w:sz w:val="20"/>
          <w:szCs w:val="20"/>
        </w:rPr>
      </w:pPr>
      <w:r>
        <w:rPr>
          <w:rFonts w:ascii="Arial" w:hAnsi="Arial" w:cs="Arial"/>
          <w:sz w:val="20"/>
          <w:szCs w:val="20"/>
        </w:rPr>
        <w:t xml:space="preserve">Increase </w:t>
      </w:r>
      <w:r w:rsidR="00410D2A">
        <w:rPr>
          <w:rFonts w:ascii="Arial" w:hAnsi="Arial" w:cs="Arial"/>
          <w:sz w:val="20"/>
          <w:szCs w:val="20"/>
        </w:rPr>
        <w:t>annual</w:t>
      </w:r>
      <w:r>
        <w:rPr>
          <w:rFonts w:ascii="Arial" w:hAnsi="Arial" w:cs="Arial"/>
          <w:sz w:val="20"/>
          <w:szCs w:val="20"/>
        </w:rPr>
        <w:t xml:space="preserve"> giving by donors who have signed </w:t>
      </w:r>
      <w:r w:rsidR="00410D2A">
        <w:rPr>
          <w:rFonts w:ascii="Arial" w:hAnsi="Arial" w:cs="Arial"/>
          <w:sz w:val="20"/>
          <w:szCs w:val="20"/>
        </w:rPr>
        <w:t>Legacy commitments</w:t>
      </w:r>
    </w:p>
    <w:p w:rsidR="00410D2A" w:rsidRDefault="00410D2A" w:rsidP="006B2CB8">
      <w:pPr>
        <w:numPr>
          <w:ilvl w:val="0"/>
          <w:numId w:val="15"/>
        </w:numPr>
        <w:spacing w:after="0"/>
        <w:rPr>
          <w:rFonts w:ascii="Arial" w:hAnsi="Arial" w:cs="Arial"/>
          <w:sz w:val="20"/>
          <w:szCs w:val="20"/>
        </w:rPr>
      </w:pPr>
      <w:r>
        <w:rPr>
          <w:rFonts w:ascii="Arial" w:hAnsi="Arial" w:cs="Arial"/>
          <w:sz w:val="20"/>
          <w:szCs w:val="20"/>
        </w:rPr>
        <w:t>Provide evidence to Legacy donors that they have made a good investment (show impact annual gifts are having so donors know that their Legacy gift will make a difference)</w:t>
      </w:r>
    </w:p>
    <w:p w:rsidR="00EF3B51" w:rsidRPr="006B2CB8" w:rsidRDefault="00EF3B51" w:rsidP="006B2CB8">
      <w:pPr>
        <w:numPr>
          <w:ilvl w:val="0"/>
          <w:numId w:val="15"/>
        </w:numPr>
        <w:spacing w:after="0"/>
        <w:rPr>
          <w:rFonts w:ascii="Arial" w:hAnsi="Arial" w:cs="Arial"/>
          <w:sz w:val="20"/>
          <w:szCs w:val="20"/>
        </w:rPr>
      </w:pPr>
      <w:r w:rsidRPr="006B2CB8">
        <w:rPr>
          <w:rFonts w:ascii="Arial" w:hAnsi="Arial" w:cs="Arial"/>
          <w:sz w:val="20"/>
          <w:szCs w:val="20"/>
        </w:rPr>
        <w:t>Connect with partner (or potential partner) organizations</w:t>
      </w:r>
    </w:p>
    <w:p w:rsidR="00410D2A" w:rsidRPr="00410D2A" w:rsidRDefault="00582CA4" w:rsidP="00410D2A">
      <w:pPr>
        <w:numPr>
          <w:ilvl w:val="0"/>
          <w:numId w:val="15"/>
        </w:numPr>
        <w:spacing w:after="0"/>
        <w:rPr>
          <w:rFonts w:ascii="Arial" w:hAnsi="Arial" w:cs="Arial"/>
          <w:sz w:val="20"/>
          <w:szCs w:val="20"/>
        </w:rPr>
      </w:pPr>
      <w:r>
        <w:rPr>
          <w:rFonts w:ascii="Arial" w:hAnsi="Arial" w:cs="Arial"/>
          <w:sz w:val="20"/>
          <w:szCs w:val="20"/>
        </w:rPr>
        <w:t xml:space="preserve">Increase </w:t>
      </w:r>
      <w:r w:rsidR="00EF3B51">
        <w:rPr>
          <w:rFonts w:ascii="Arial" w:hAnsi="Arial" w:cs="Arial"/>
          <w:sz w:val="20"/>
          <w:szCs w:val="20"/>
        </w:rPr>
        <w:t xml:space="preserve">Legacy </w:t>
      </w:r>
      <w:r>
        <w:rPr>
          <w:rFonts w:ascii="Arial" w:hAnsi="Arial" w:cs="Arial"/>
          <w:sz w:val="20"/>
          <w:szCs w:val="20"/>
        </w:rPr>
        <w:t>event a</w:t>
      </w:r>
      <w:r w:rsidR="00BD3436" w:rsidRPr="006D7930">
        <w:rPr>
          <w:rFonts w:ascii="Arial" w:hAnsi="Arial" w:cs="Arial"/>
          <w:sz w:val="20"/>
          <w:szCs w:val="20"/>
        </w:rPr>
        <w:t>ttendance</w:t>
      </w:r>
      <w:r w:rsidR="00410D2A">
        <w:rPr>
          <w:rFonts w:ascii="Arial" w:hAnsi="Arial" w:cs="Arial"/>
          <w:sz w:val="20"/>
          <w:szCs w:val="20"/>
        </w:rPr>
        <w:t xml:space="preserve"> – both organization-wide and special events for Legacy donors</w:t>
      </w:r>
    </w:p>
    <w:p w:rsidR="00B51BE6" w:rsidRPr="00410D2A" w:rsidRDefault="00B51BE6" w:rsidP="003871E3">
      <w:pPr>
        <w:numPr>
          <w:ilvl w:val="0"/>
          <w:numId w:val="15"/>
        </w:numPr>
        <w:spacing w:after="0"/>
        <w:rPr>
          <w:rFonts w:ascii="Arial" w:hAnsi="Arial" w:cs="Arial"/>
          <w:sz w:val="20"/>
          <w:szCs w:val="20"/>
        </w:rPr>
      </w:pPr>
      <w:r w:rsidRPr="00410D2A">
        <w:rPr>
          <w:rFonts w:ascii="Arial" w:hAnsi="Arial" w:cs="Arial"/>
          <w:sz w:val="20"/>
          <w:szCs w:val="20"/>
        </w:rPr>
        <w:t>Education (how Legacy/Planned Giving works; estate planning in general)</w:t>
      </w:r>
    </w:p>
    <w:p w:rsidR="00BE7370" w:rsidRDefault="00BD3436" w:rsidP="006D7930">
      <w:pPr>
        <w:numPr>
          <w:ilvl w:val="0"/>
          <w:numId w:val="15"/>
        </w:numPr>
        <w:spacing w:after="0"/>
        <w:rPr>
          <w:rFonts w:ascii="Arial" w:hAnsi="Arial" w:cs="Arial"/>
          <w:sz w:val="20"/>
          <w:szCs w:val="20"/>
        </w:rPr>
      </w:pPr>
      <w:r w:rsidRPr="006D7930">
        <w:rPr>
          <w:rFonts w:ascii="Arial" w:hAnsi="Arial" w:cs="Arial"/>
          <w:sz w:val="20"/>
          <w:szCs w:val="20"/>
        </w:rPr>
        <w:t>Other?</w:t>
      </w:r>
    </w:p>
    <w:p w:rsidR="00A614DB" w:rsidRDefault="00A614DB" w:rsidP="007D2A87">
      <w:pPr>
        <w:spacing w:after="0" w:line="120" w:lineRule="auto"/>
        <w:rPr>
          <w:rFonts w:ascii="Arial" w:hAnsi="Arial" w:cs="Arial"/>
          <w:sz w:val="20"/>
          <w:szCs w:val="20"/>
        </w:rPr>
      </w:pPr>
    </w:p>
    <w:p w:rsidR="00A614DB" w:rsidRPr="00A614DB" w:rsidRDefault="00A614DB" w:rsidP="0073538E">
      <w:pPr>
        <w:spacing w:after="0"/>
        <w:rPr>
          <w:rFonts w:ascii="Arial" w:hAnsi="Arial" w:cs="Arial"/>
          <w:b/>
          <w:sz w:val="20"/>
          <w:szCs w:val="20"/>
        </w:rPr>
      </w:pPr>
      <w:r w:rsidRPr="00A614DB">
        <w:rPr>
          <w:rFonts w:ascii="Arial" w:hAnsi="Arial" w:cs="Arial"/>
          <w:b/>
          <w:sz w:val="20"/>
          <w:szCs w:val="20"/>
        </w:rPr>
        <w:t>Prioritize</w:t>
      </w:r>
      <w:r w:rsidR="006F22DE">
        <w:rPr>
          <w:rFonts w:ascii="Arial" w:hAnsi="Arial" w:cs="Arial"/>
          <w:b/>
          <w:sz w:val="20"/>
          <w:szCs w:val="20"/>
        </w:rPr>
        <w:t xml:space="preserve"> Channels/Effort</w:t>
      </w:r>
    </w:p>
    <w:p w:rsidR="00C14525" w:rsidRDefault="006F22DE" w:rsidP="0073538E">
      <w:pPr>
        <w:spacing w:after="0"/>
        <w:rPr>
          <w:rFonts w:ascii="Arial" w:hAnsi="Arial" w:cs="Arial"/>
          <w:sz w:val="20"/>
          <w:szCs w:val="20"/>
        </w:rPr>
      </w:pPr>
      <w:r>
        <w:rPr>
          <w:rFonts w:ascii="Arial" w:hAnsi="Arial" w:cs="Arial"/>
          <w:sz w:val="20"/>
          <w:szCs w:val="20"/>
        </w:rPr>
        <w:t xml:space="preserve">You have limited resources to manage your </w:t>
      </w:r>
      <w:r w:rsidR="00EF3B51">
        <w:rPr>
          <w:rFonts w:ascii="Arial" w:hAnsi="Arial" w:cs="Arial"/>
          <w:sz w:val="20"/>
          <w:szCs w:val="20"/>
        </w:rPr>
        <w:t>marketing/communications</w:t>
      </w:r>
      <w:r>
        <w:rPr>
          <w:rFonts w:ascii="Arial" w:hAnsi="Arial" w:cs="Arial"/>
          <w:sz w:val="20"/>
          <w:szCs w:val="20"/>
        </w:rPr>
        <w:t xml:space="preserve"> activities. It is crucial to prioritize the work you need</w:t>
      </w:r>
      <w:r w:rsidR="00C14525">
        <w:rPr>
          <w:rFonts w:ascii="Arial" w:hAnsi="Arial" w:cs="Arial"/>
          <w:sz w:val="20"/>
          <w:szCs w:val="20"/>
        </w:rPr>
        <w:t>/want</w:t>
      </w:r>
      <w:r>
        <w:rPr>
          <w:rFonts w:ascii="Arial" w:hAnsi="Arial" w:cs="Arial"/>
          <w:sz w:val="20"/>
          <w:szCs w:val="20"/>
        </w:rPr>
        <w:t xml:space="preserve"> to do to reach your goals. </w:t>
      </w:r>
      <w:r w:rsidR="00C14525">
        <w:rPr>
          <w:rFonts w:ascii="Arial" w:hAnsi="Arial" w:cs="Arial"/>
          <w:sz w:val="20"/>
          <w:szCs w:val="20"/>
        </w:rPr>
        <w:t>Act on</w:t>
      </w:r>
      <w:r>
        <w:rPr>
          <w:rFonts w:ascii="Arial" w:hAnsi="Arial" w:cs="Arial"/>
          <w:sz w:val="20"/>
          <w:szCs w:val="20"/>
        </w:rPr>
        <w:t xml:space="preserve"> the highest priority activities you have time </w:t>
      </w:r>
      <w:r w:rsidR="00C14525">
        <w:rPr>
          <w:rFonts w:ascii="Arial" w:hAnsi="Arial" w:cs="Arial"/>
          <w:sz w:val="20"/>
          <w:szCs w:val="20"/>
        </w:rPr>
        <w:t>to accomplish. T</w:t>
      </w:r>
      <w:r>
        <w:rPr>
          <w:rFonts w:ascii="Arial" w:hAnsi="Arial" w:cs="Arial"/>
          <w:sz w:val="20"/>
          <w:szCs w:val="20"/>
        </w:rPr>
        <w:t xml:space="preserve">his is an ongoing process. As you get more efficient with existing activities, more time may be available to take on more responsibility. </w:t>
      </w:r>
      <w:r w:rsidR="00C14525">
        <w:rPr>
          <w:rFonts w:ascii="Arial" w:hAnsi="Arial" w:cs="Arial"/>
          <w:sz w:val="20"/>
          <w:szCs w:val="20"/>
        </w:rPr>
        <w:t>And p</w:t>
      </w:r>
      <w:r>
        <w:rPr>
          <w:rFonts w:ascii="Arial" w:hAnsi="Arial" w:cs="Arial"/>
          <w:sz w:val="20"/>
          <w:szCs w:val="20"/>
        </w:rPr>
        <w:t>riorities may change over time. Keep this list up to date.</w:t>
      </w:r>
      <w:r w:rsidR="00C14525">
        <w:rPr>
          <w:rFonts w:ascii="Arial" w:hAnsi="Arial" w:cs="Arial"/>
          <w:sz w:val="20"/>
          <w:szCs w:val="20"/>
        </w:rPr>
        <w:t xml:space="preserve"> </w:t>
      </w:r>
      <w:r w:rsidR="009F5024">
        <w:rPr>
          <w:rFonts w:ascii="Arial" w:hAnsi="Arial" w:cs="Arial"/>
          <w:sz w:val="20"/>
          <w:szCs w:val="20"/>
        </w:rPr>
        <w:t>The charts on the following pages provide content ideas and possible channels to distribute that content – use this as a starting point to plan your own organization’s communications efforts</w:t>
      </w:r>
    </w:p>
    <w:p w:rsidR="009F5024" w:rsidRDefault="009F5024" w:rsidP="0073538E">
      <w:pPr>
        <w:spacing w:after="0"/>
        <w:rPr>
          <w:rFonts w:ascii="Arial" w:hAnsi="Arial" w:cs="Arial"/>
          <w:sz w:val="20"/>
          <w:szCs w:val="20"/>
        </w:rPr>
      </w:pPr>
    </w:p>
    <w:p w:rsidR="009F5024" w:rsidRDefault="009F5024" w:rsidP="0073538E">
      <w:pPr>
        <w:spacing w:after="0"/>
        <w:rPr>
          <w:rFonts w:ascii="Arial" w:hAnsi="Arial" w:cs="Arial"/>
          <w:sz w:val="20"/>
          <w:szCs w:val="20"/>
        </w:rPr>
      </w:pPr>
    </w:p>
    <w:p w:rsidR="00A614DB" w:rsidRDefault="00A614DB" w:rsidP="007D2A87">
      <w:pPr>
        <w:spacing w:after="0" w:line="120" w:lineRule="auto"/>
        <w:rPr>
          <w:rFonts w:ascii="Arial" w:hAnsi="Arial" w:cs="Arial"/>
          <w:sz w:val="20"/>
          <w:szCs w:val="20"/>
        </w:rPr>
      </w:pPr>
    </w:p>
    <w:p w:rsidR="00A614DB" w:rsidRPr="00A614DB" w:rsidRDefault="00A614DB" w:rsidP="00A614DB">
      <w:pPr>
        <w:spacing w:after="60"/>
        <w:rPr>
          <w:rFonts w:ascii="Arial" w:hAnsi="Arial" w:cs="Arial"/>
          <w:b/>
          <w:sz w:val="20"/>
          <w:szCs w:val="20"/>
        </w:rPr>
      </w:pPr>
      <w:r w:rsidRPr="00A614DB">
        <w:rPr>
          <w:rFonts w:ascii="Arial" w:hAnsi="Arial" w:cs="Arial"/>
          <w:b/>
          <w:sz w:val="20"/>
          <w:szCs w:val="20"/>
        </w:rPr>
        <w:t>Plan Your Content</w:t>
      </w:r>
    </w:p>
    <w:p w:rsidR="00A614DB" w:rsidRPr="00F556D3" w:rsidRDefault="00A614DB" w:rsidP="00A614DB">
      <w:pPr>
        <w:spacing w:after="0"/>
        <w:rPr>
          <w:rFonts w:ascii="Arial" w:hAnsi="Arial" w:cs="Arial"/>
          <w:sz w:val="20"/>
          <w:szCs w:val="20"/>
        </w:rPr>
      </w:pPr>
      <w:r w:rsidRPr="00F556D3">
        <w:rPr>
          <w:rFonts w:ascii="Arial" w:hAnsi="Arial" w:cs="Arial"/>
          <w:sz w:val="20"/>
          <w:szCs w:val="20"/>
        </w:rPr>
        <w:t>Consider creating a Content Calendar to plan all of your content (</w:t>
      </w:r>
      <w:r w:rsidR="00EF3B51">
        <w:rPr>
          <w:rFonts w:ascii="Arial" w:hAnsi="Arial" w:cs="Arial"/>
          <w:sz w:val="20"/>
          <w:szCs w:val="20"/>
        </w:rPr>
        <w:t>Social Media</w:t>
      </w:r>
      <w:r w:rsidRPr="00F556D3">
        <w:rPr>
          <w:rFonts w:ascii="Arial" w:hAnsi="Arial" w:cs="Arial"/>
          <w:sz w:val="20"/>
          <w:szCs w:val="20"/>
        </w:rPr>
        <w:t xml:space="preserve">, </w:t>
      </w:r>
      <w:proofErr w:type="spellStart"/>
      <w:r w:rsidRPr="00F556D3">
        <w:rPr>
          <w:rFonts w:ascii="Arial" w:hAnsi="Arial" w:cs="Arial"/>
          <w:sz w:val="20"/>
          <w:szCs w:val="20"/>
        </w:rPr>
        <w:t>eNewsletters</w:t>
      </w:r>
      <w:proofErr w:type="spellEnd"/>
      <w:r w:rsidRPr="00F556D3">
        <w:rPr>
          <w:rFonts w:ascii="Arial" w:hAnsi="Arial" w:cs="Arial"/>
          <w:sz w:val="20"/>
          <w:szCs w:val="20"/>
        </w:rPr>
        <w:t xml:space="preserve">, </w:t>
      </w:r>
      <w:r w:rsidR="00EF3B51">
        <w:rPr>
          <w:rFonts w:ascii="Arial" w:hAnsi="Arial" w:cs="Arial"/>
          <w:sz w:val="20"/>
          <w:szCs w:val="20"/>
        </w:rPr>
        <w:t xml:space="preserve">Direct Mail, </w:t>
      </w:r>
      <w:r w:rsidRPr="00F556D3">
        <w:rPr>
          <w:rFonts w:ascii="Arial" w:hAnsi="Arial" w:cs="Arial"/>
          <w:sz w:val="20"/>
          <w:szCs w:val="20"/>
        </w:rPr>
        <w:t>etc.) in advance</w:t>
      </w:r>
      <w:r>
        <w:rPr>
          <w:rFonts w:ascii="Arial" w:hAnsi="Arial" w:cs="Arial"/>
          <w:sz w:val="20"/>
          <w:szCs w:val="20"/>
        </w:rPr>
        <w:t xml:space="preserve"> to</w:t>
      </w:r>
      <w:r w:rsidRPr="00F556D3">
        <w:rPr>
          <w:rFonts w:ascii="Arial" w:hAnsi="Arial" w:cs="Arial"/>
          <w:sz w:val="20"/>
          <w:szCs w:val="20"/>
        </w:rPr>
        <w:t xml:space="preserve"> </w:t>
      </w:r>
      <w:r>
        <w:rPr>
          <w:rFonts w:ascii="Arial" w:hAnsi="Arial" w:cs="Arial"/>
          <w:sz w:val="20"/>
          <w:szCs w:val="20"/>
        </w:rPr>
        <w:t>ensure</w:t>
      </w:r>
      <w:r w:rsidRPr="00F556D3">
        <w:rPr>
          <w:rFonts w:ascii="Arial" w:hAnsi="Arial" w:cs="Arial"/>
          <w:sz w:val="20"/>
          <w:szCs w:val="20"/>
        </w:rPr>
        <w:t>:</w:t>
      </w:r>
    </w:p>
    <w:p w:rsidR="00A614DB" w:rsidRPr="00F556D3" w:rsidRDefault="00A614DB" w:rsidP="00A614DB">
      <w:pPr>
        <w:pStyle w:val="ListParagraph"/>
        <w:numPr>
          <w:ilvl w:val="0"/>
          <w:numId w:val="5"/>
        </w:numPr>
        <w:rPr>
          <w:rFonts w:ascii="Arial" w:hAnsi="Arial" w:cs="Arial"/>
          <w:sz w:val="20"/>
          <w:szCs w:val="20"/>
        </w:rPr>
      </w:pPr>
      <w:r w:rsidRPr="00F556D3">
        <w:rPr>
          <w:rFonts w:ascii="Arial" w:hAnsi="Arial" w:cs="Arial"/>
          <w:sz w:val="20"/>
          <w:szCs w:val="20"/>
        </w:rPr>
        <w:t>You won’t miss any obvious content (holidays, event promotion</w:t>
      </w:r>
      <w:r w:rsidR="00A50332">
        <w:rPr>
          <w:rFonts w:ascii="Arial" w:hAnsi="Arial" w:cs="Arial"/>
          <w:sz w:val="20"/>
          <w:szCs w:val="20"/>
        </w:rPr>
        <w:t>, Legacy Commitment Anniversaries</w:t>
      </w:r>
      <w:r w:rsidRPr="00F556D3">
        <w:rPr>
          <w:rFonts w:ascii="Arial" w:hAnsi="Arial" w:cs="Arial"/>
          <w:sz w:val="20"/>
          <w:szCs w:val="20"/>
        </w:rPr>
        <w:t>)</w:t>
      </w:r>
    </w:p>
    <w:p w:rsidR="00A614DB" w:rsidRPr="00F556D3" w:rsidRDefault="00A614DB" w:rsidP="00A614DB">
      <w:pPr>
        <w:pStyle w:val="ListParagraph"/>
        <w:numPr>
          <w:ilvl w:val="0"/>
          <w:numId w:val="5"/>
        </w:numPr>
        <w:rPr>
          <w:rFonts w:ascii="Arial" w:hAnsi="Arial" w:cs="Arial"/>
          <w:sz w:val="20"/>
          <w:szCs w:val="20"/>
        </w:rPr>
      </w:pPr>
      <w:r w:rsidRPr="00F556D3">
        <w:rPr>
          <w:rFonts w:ascii="Arial" w:hAnsi="Arial" w:cs="Arial"/>
          <w:sz w:val="20"/>
          <w:szCs w:val="20"/>
        </w:rPr>
        <w:t xml:space="preserve">You won’t have to scramble </w:t>
      </w:r>
      <w:r>
        <w:rPr>
          <w:rFonts w:ascii="Arial" w:hAnsi="Arial" w:cs="Arial"/>
          <w:sz w:val="20"/>
          <w:szCs w:val="20"/>
        </w:rPr>
        <w:t>to determine content to post</w:t>
      </w:r>
      <w:r w:rsidR="00A50332">
        <w:rPr>
          <w:rFonts w:ascii="Arial" w:hAnsi="Arial" w:cs="Arial"/>
          <w:sz w:val="20"/>
          <w:szCs w:val="20"/>
        </w:rPr>
        <w:t xml:space="preserve"> on a regular basis</w:t>
      </w:r>
    </w:p>
    <w:p w:rsidR="00A614DB" w:rsidRDefault="00A614DB" w:rsidP="007704BD">
      <w:pPr>
        <w:pStyle w:val="ListParagraph"/>
        <w:numPr>
          <w:ilvl w:val="0"/>
          <w:numId w:val="5"/>
        </w:numPr>
        <w:spacing w:after="60"/>
        <w:rPr>
          <w:rFonts w:ascii="Arial" w:hAnsi="Arial" w:cs="Arial"/>
          <w:sz w:val="20"/>
          <w:szCs w:val="20"/>
        </w:rPr>
      </w:pPr>
      <w:r w:rsidRPr="00F556D3">
        <w:rPr>
          <w:rFonts w:ascii="Arial" w:hAnsi="Arial" w:cs="Arial"/>
          <w:sz w:val="20"/>
          <w:szCs w:val="20"/>
        </w:rPr>
        <w:t>Your content is consistent across channels</w:t>
      </w:r>
    </w:p>
    <w:p w:rsidR="003D0B70" w:rsidRDefault="003D0B70" w:rsidP="007704BD">
      <w:pPr>
        <w:pStyle w:val="ListParagraph"/>
        <w:numPr>
          <w:ilvl w:val="0"/>
          <w:numId w:val="5"/>
        </w:numPr>
        <w:spacing w:after="60"/>
        <w:rPr>
          <w:rFonts w:ascii="Arial" w:hAnsi="Arial" w:cs="Arial"/>
          <w:sz w:val="20"/>
          <w:szCs w:val="20"/>
        </w:rPr>
      </w:pPr>
      <w:r>
        <w:rPr>
          <w:rFonts w:ascii="Arial" w:hAnsi="Arial" w:cs="Arial"/>
          <w:sz w:val="20"/>
          <w:szCs w:val="20"/>
        </w:rPr>
        <w:t xml:space="preserve">You make sure those who have signed </w:t>
      </w:r>
      <w:r w:rsidR="00A50332">
        <w:rPr>
          <w:rFonts w:ascii="Arial" w:hAnsi="Arial" w:cs="Arial"/>
          <w:sz w:val="20"/>
          <w:szCs w:val="20"/>
        </w:rPr>
        <w:t>Legacy Commitments</w:t>
      </w:r>
      <w:r>
        <w:rPr>
          <w:rFonts w:ascii="Arial" w:hAnsi="Arial" w:cs="Arial"/>
          <w:sz w:val="20"/>
          <w:szCs w:val="20"/>
        </w:rPr>
        <w:t xml:space="preserve"> get the attention they deserve</w:t>
      </w:r>
    </w:p>
    <w:p w:rsidR="00262006" w:rsidRDefault="00262006" w:rsidP="007D2A87">
      <w:pPr>
        <w:spacing w:after="0"/>
        <w:rPr>
          <w:rFonts w:ascii="Arial" w:hAnsi="Arial" w:cs="Arial"/>
          <w:sz w:val="20"/>
          <w:szCs w:val="20"/>
        </w:rPr>
      </w:pPr>
      <w:r>
        <w:rPr>
          <w:rFonts w:ascii="Arial" w:hAnsi="Arial" w:cs="Arial"/>
          <w:sz w:val="20"/>
          <w:szCs w:val="20"/>
        </w:rPr>
        <w:t>Want a content calendar template? Email Kevin</w:t>
      </w:r>
      <w:r w:rsidR="006F3542">
        <w:rPr>
          <w:rFonts w:ascii="Arial" w:hAnsi="Arial" w:cs="Arial"/>
          <w:sz w:val="20"/>
          <w:szCs w:val="20"/>
        </w:rPr>
        <w:t xml:space="preserve"> </w:t>
      </w:r>
      <w:r>
        <w:rPr>
          <w:rFonts w:ascii="Arial" w:hAnsi="Arial" w:cs="Arial"/>
          <w:sz w:val="20"/>
          <w:szCs w:val="20"/>
        </w:rPr>
        <w:t>(</w:t>
      </w:r>
      <w:hyperlink r:id="rId8" w:history="1">
        <w:r w:rsidRPr="00BE39FE">
          <w:rPr>
            <w:rStyle w:val="Hyperlink"/>
            <w:rFonts w:ascii="Arial" w:hAnsi="Arial" w:cs="Arial"/>
            <w:sz w:val="20"/>
            <w:szCs w:val="20"/>
          </w:rPr>
          <w:t>kevin@hgf.org</w:t>
        </w:r>
      </w:hyperlink>
      <w:r>
        <w:rPr>
          <w:rFonts w:ascii="Arial" w:hAnsi="Arial" w:cs="Arial"/>
          <w:sz w:val="20"/>
          <w:szCs w:val="20"/>
        </w:rPr>
        <w:t xml:space="preserve">) </w:t>
      </w:r>
      <w:r w:rsidR="008379E6">
        <w:rPr>
          <w:rFonts w:ascii="Arial" w:hAnsi="Arial" w:cs="Arial"/>
          <w:sz w:val="20"/>
          <w:szCs w:val="20"/>
        </w:rPr>
        <w:t>for some templates</w:t>
      </w:r>
      <w:r w:rsidR="00C92853">
        <w:rPr>
          <w:rFonts w:ascii="Arial" w:hAnsi="Arial" w:cs="Arial"/>
          <w:sz w:val="20"/>
          <w:szCs w:val="20"/>
        </w:rPr>
        <w:t xml:space="preserve"> to choose from.</w:t>
      </w:r>
    </w:p>
    <w:p w:rsidR="00623B87" w:rsidRDefault="00623B87" w:rsidP="007D2A87">
      <w:pPr>
        <w:spacing w:after="0"/>
        <w:rPr>
          <w:rFonts w:ascii="Arial" w:hAnsi="Arial" w:cs="Arial"/>
          <w:sz w:val="20"/>
          <w:szCs w:val="20"/>
        </w:rPr>
      </w:pPr>
    </w:p>
    <w:p w:rsidR="00623B87" w:rsidRPr="00623B87" w:rsidRDefault="00623B87" w:rsidP="00623B87">
      <w:pPr>
        <w:spacing w:after="0"/>
        <w:rPr>
          <w:rFonts w:ascii="Arial" w:hAnsi="Arial" w:cs="Arial"/>
          <w:b/>
          <w:sz w:val="20"/>
          <w:szCs w:val="20"/>
        </w:rPr>
      </w:pPr>
      <w:r w:rsidRPr="00623B87">
        <w:rPr>
          <w:rFonts w:ascii="Arial" w:hAnsi="Arial" w:cs="Arial"/>
          <w:b/>
          <w:sz w:val="20"/>
          <w:szCs w:val="20"/>
        </w:rPr>
        <w:t>Be efficient</w:t>
      </w:r>
    </w:p>
    <w:p w:rsidR="00623B87" w:rsidRDefault="00623B87" w:rsidP="00623B87">
      <w:pPr>
        <w:spacing w:after="0"/>
        <w:rPr>
          <w:rFonts w:ascii="Arial" w:hAnsi="Arial" w:cs="Arial"/>
          <w:sz w:val="20"/>
          <w:szCs w:val="20"/>
        </w:rPr>
      </w:pPr>
      <w:r w:rsidRPr="00623B87">
        <w:rPr>
          <w:rFonts w:ascii="Arial" w:hAnsi="Arial" w:cs="Arial"/>
          <w:sz w:val="20"/>
          <w:szCs w:val="20"/>
        </w:rPr>
        <w:t>Use tools</w:t>
      </w:r>
      <w:r w:rsidR="0083584F">
        <w:rPr>
          <w:rFonts w:ascii="Arial" w:hAnsi="Arial" w:cs="Arial"/>
          <w:sz w:val="20"/>
          <w:szCs w:val="20"/>
        </w:rPr>
        <w:t>/processes/other people</w:t>
      </w:r>
      <w:r w:rsidRPr="00623B87">
        <w:rPr>
          <w:rFonts w:ascii="Arial" w:hAnsi="Arial" w:cs="Arial"/>
          <w:sz w:val="20"/>
          <w:szCs w:val="20"/>
        </w:rPr>
        <w:t xml:space="preserve"> to help you manage your time devoted to communications</w:t>
      </w:r>
      <w:r w:rsidR="0083584F">
        <w:rPr>
          <w:rFonts w:ascii="Arial" w:hAnsi="Arial" w:cs="Arial"/>
          <w:sz w:val="20"/>
          <w:szCs w:val="20"/>
        </w:rPr>
        <w:t>. For example:</w:t>
      </w:r>
    </w:p>
    <w:p w:rsidR="00623B87" w:rsidRDefault="00623B87" w:rsidP="00623B87">
      <w:pPr>
        <w:spacing w:after="0"/>
        <w:rPr>
          <w:rFonts w:ascii="Arial" w:hAnsi="Arial" w:cs="Arial"/>
          <w:sz w:val="20"/>
          <w:szCs w:val="20"/>
        </w:rPr>
      </w:pPr>
    </w:p>
    <w:p w:rsidR="00623B87" w:rsidRPr="00623B87" w:rsidRDefault="00623B87" w:rsidP="00623B87">
      <w:pPr>
        <w:spacing w:after="0"/>
        <w:rPr>
          <w:rFonts w:ascii="Arial" w:hAnsi="Arial" w:cs="Arial"/>
          <w:i/>
          <w:sz w:val="20"/>
          <w:szCs w:val="20"/>
        </w:rPr>
      </w:pPr>
      <w:r w:rsidRPr="00623B87">
        <w:rPr>
          <w:rFonts w:ascii="Arial" w:hAnsi="Arial" w:cs="Arial"/>
          <w:i/>
          <w:sz w:val="20"/>
          <w:szCs w:val="20"/>
        </w:rPr>
        <w:t>Leverage Content</w:t>
      </w:r>
      <w:r w:rsidR="00166FBA">
        <w:rPr>
          <w:rFonts w:ascii="Arial" w:hAnsi="Arial" w:cs="Arial"/>
          <w:i/>
          <w:sz w:val="20"/>
          <w:szCs w:val="20"/>
        </w:rPr>
        <w:t xml:space="preserve"> </w:t>
      </w:r>
      <w:proofErr w:type="gramStart"/>
      <w:r w:rsidR="00166FBA">
        <w:rPr>
          <w:rFonts w:ascii="Arial" w:hAnsi="Arial" w:cs="Arial"/>
          <w:i/>
          <w:sz w:val="20"/>
          <w:szCs w:val="20"/>
        </w:rPr>
        <w:t>Across</w:t>
      </w:r>
      <w:proofErr w:type="gramEnd"/>
      <w:r w:rsidR="00166FBA">
        <w:rPr>
          <w:rFonts w:ascii="Arial" w:hAnsi="Arial" w:cs="Arial"/>
          <w:i/>
          <w:sz w:val="20"/>
          <w:szCs w:val="20"/>
        </w:rPr>
        <w:t xml:space="preserve"> Channels</w:t>
      </w:r>
    </w:p>
    <w:p w:rsidR="00623B87" w:rsidRDefault="00623B87" w:rsidP="007D2A87">
      <w:pPr>
        <w:spacing w:after="0"/>
        <w:rPr>
          <w:rFonts w:ascii="Arial" w:hAnsi="Arial" w:cs="Arial"/>
          <w:sz w:val="20"/>
          <w:szCs w:val="20"/>
        </w:rPr>
      </w:pPr>
      <w:r>
        <w:rPr>
          <w:rFonts w:ascii="Arial" w:hAnsi="Arial" w:cs="Arial"/>
          <w:sz w:val="20"/>
          <w:szCs w:val="20"/>
        </w:rPr>
        <w:t xml:space="preserve">Have a great story or testimonial from a Legacy Donor? Share it via email. Include it in your Direct Mail. Use it in an ad. Take a snippet of the testimonial and include it on a photo of the donor in Instagram. Post it on your blog and share a link to the blog from Facebook and Twitter. </w:t>
      </w:r>
    </w:p>
    <w:p w:rsidR="00B3141A" w:rsidRDefault="00B3141A" w:rsidP="007D2A87">
      <w:pPr>
        <w:spacing w:after="0"/>
        <w:rPr>
          <w:rFonts w:ascii="Arial" w:hAnsi="Arial" w:cs="Arial"/>
          <w:sz w:val="20"/>
          <w:szCs w:val="20"/>
        </w:rPr>
      </w:pPr>
    </w:p>
    <w:p w:rsidR="00623B87" w:rsidRDefault="00623B87" w:rsidP="007D2A87">
      <w:pPr>
        <w:spacing w:after="0"/>
        <w:rPr>
          <w:rFonts w:ascii="Arial" w:hAnsi="Arial" w:cs="Arial"/>
          <w:sz w:val="20"/>
          <w:szCs w:val="20"/>
        </w:rPr>
      </w:pPr>
      <w:r>
        <w:rPr>
          <w:rFonts w:ascii="Arial" w:hAnsi="Arial" w:cs="Arial"/>
          <w:sz w:val="20"/>
          <w:szCs w:val="20"/>
        </w:rPr>
        <w:t>Does your organization have great content about the impact of your programs? Connect it to the Legacy Program as well.</w:t>
      </w:r>
    </w:p>
    <w:p w:rsidR="00623B87" w:rsidRDefault="00623B87" w:rsidP="007D2A87">
      <w:pPr>
        <w:spacing w:after="0"/>
        <w:rPr>
          <w:rFonts w:ascii="Arial" w:hAnsi="Arial" w:cs="Arial"/>
          <w:i/>
          <w:sz w:val="20"/>
          <w:szCs w:val="20"/>
        </w:rPr>
      </w:pPr>
    </w:p>
    <w:p w:rsidR="00623B87" w:rsidRPr="00623B87" w:rsidRDefault="00623B87" w:rsidP="007D2A87">
      <w:pPr>
        <w:spacing w:after="0"/>
        <w:rPr>
          <w:rFonts w:ascii="Arial" w:hAnsi="Arial" w:cs="Arial"/>
          <w:i/>
          <w:sz w:val="20"/>
          <w:szCs w:val="20"/>
        </w:rPr>
      </w:pPr>
      <w:r w:rsidRPr="00623B87">
        <w:rPr>
          <w:rFonts w:ascii="Arial" w:hAnsi="Arial" w:cs="Arial"/>
          <w:i/>
          <w:sz w:val="20"/>
          <w:szCs w:val="20"/>
        </w:rPr>
        <w:t>Curate Content</w:t>
      </w:r>
    </w:p>
    <w:p w:rsidR="00623B87" w:rsidRDefault="00623B87" w:rsidP="00623B87">
      <w:pPr>
        <w:spacing w:after="0"/>
        <w:rPr>
          <w:rFonts w:ascii="Arial" w:hAnsi="Arial" w:cs="Arial"/>
          <w:sz w:val="20"/>
          <w:szCs w:val="20"/>
        </w:rPr>
      </w:pPr>
      <w:r>
        <w:rPr>
          <w:rFonts w:ascii="Arial" w:hAnsi="Arial" w:cs="Arial"/>
          <w:sz w:val="20"/>
          <w:szCs w:val="20"/>
        </w:rPr>
        <w:t>Ask your Legacy donors to share content with you. They can send in a photo to use in promoting Legacy. Or email you a testimonial. Or sit down for a longer interview or short video testimonial.</w:t>
      </w:r>
    </w:p>
    <w:p w:rsidR="002451CA" w:rsidRDefault="002451CA" w:rsidP="00623B87">
      <w:pPr>
        <w:spacing w:after="0"/>
        <w:rPr>
          <w:rFonts w:ascii="Arial" w:hAnsi="Arial" w:cs="Arial"/>
          <w:sz w:val="20"/>
          <w:szCs w:val="20"/>
        </w:rPr>
      </w:pPr>
    </w:p>
    <w:p w:rsidR="002451CA" w:rsidRPr="002451CA" w:rsidRDefault="002451CA" w:rsidP="00623B87">
      <w:pPr>
        <w:spacing w:after="0"/>
        <w:rPr>
          <w:rFonts w:ascii="Arial" w:hAnsi="Arial" w:cs="Arial"/>
          <w:i/>
          <w:sz w:val="20"/>
          <w:szCs w:val="20"/>
        </w:rPr>
      </w:pPr>
      <w:r w:rsidRPr="002451CA">
        <w:rPr>
          <w:rFonts w:ascii="Arial" w:hAnsi="Arial" w:cs="Arial"/>
          <w:i/>
          <w:sz w:val="20"/>
          <w:szCs w:val="20"/>
        </w:rPr>
        <w:t>Schedule Content</w:t>
      </w:r>
    </w:p>
    <w:p w:rsidR="002451CA" w:rsidRDefault="002451CA" w:rsidP="00623B87">
      <w:pPr>
        <w:spacing w:after="0"/>
        <w:rPr>
          <w:rFonts w:ascii="Arial" w:hAnsi="Arial" w:cs="Arial"/>
          <w:sz w:val="20"/>
          <w:szCs w:val="20"/>
        </w:rPr>
      </w:pPr>
      <w:r>
        <w:rPr>
          <w:rFonts w:ascii="Arial" w:hAnsi="Arial" w:cs="Arial"/>
          <w:sz w:val="20"/>
          <w:szCs w:val="20"/>
        </w:rPr>
        <w:t>Facebook, Twitter, blogs, and eNewsletter services all provide functionality to schedule content in advance. Use these tools to prepare content on YOUR schedule…but deliver it on your audience’s preferred schedule.</w:t>
      </w:r>
    </w:p>
    <w:p w:rsidR="00623B87" w:rsidRDefault="00623B87" w:rsidP="00623B87">
      <w:pPr>
        <w:spacing w:after="0"/>
        <w:rPr>
          <w:rFonts w:ascii="Arial" w:hAnsi="Arial" w:cs="Arial"/>
          <w:sz w:val="20"/>
          <w:szCs w:val="20"/>
        </w:rPr>
      </w:pPr>
    </w:p>
    <w:p w:rsidR="00623B87" w:rsidRPr="00623B87" w:rsidRDefault="00623B87" w:rsidP="00623B87">
      <w:pPr>
        <w:spacing w:after="0"/>
        <w:rPr>
          <w:rFonts w:ascii="Arial" w:hAnsi="Arial" w:cs="Arial"/>
          <w:i/>
          <w:sz w:val="20"/>
          <w:szCs w:val="20"/>
        </w:rPr>
      </w:pPr>
      <w:r w:rsidRPr="00623B87">
        <w:rPr>
          <w:rFonts w:ascii="Arial" w:hAnsi="Arial" w:cs="Arial"/>
          <w:i/>
          <w:sz w:val="20"/>
          <w:szCs w:val="20"/>
        </w:rPr>
        <w:t xml:space="preserve">Leverage </w:t>
      </w:r>
      <w:r w:rsidR="00166FBA">
        <w:rPr>
          <w:rFonts w:ascii="Arial" w:hAnsi="Arial" w:cs="Arial"/>
          <w:i/>
          <w:sz w:val="20"/>
          <w:szCs w:val="20"/>
        </w:rPr>
        <w:t xml:space="preserve">Existing Organizational </w:t>
      </w:r>
      <w:r w:rsidRPr="00623B87">
        <w:rPr>
          <w:rFonts w:ascii="Arial" w:hAnsi="Arial" w:cs="Arial"/>
          <w:i/>
          <w:sz w:val="20"/>
          <w:szCs w:val="20"/>
        </w:rPr>
        <w:t>Channels</w:t>
      </w:r>
    </w:p>
    <w:p w:rsidR="00623B87" w:rsidRDefault="00623B87" w:rsidP="00623B87">
      <w:pPr>
        <w:spacing w:after="0"/>
        <w:rPr>
          <w:rFonts w:ascii="Arial" w:hAnsi="Arial" w:cs="Arial"/>
          <w:sz w:val="20"/>
          <w:szCs w:val="20"/>
        </w:rPr>
      </w:pPr>
      <w:r>
        <w:rPr>
          <w:rFonts w:ascii="Arial" w:hAnsi="Arial" w:cs="Arial"/>
          <w:sz w:val="20"/>
          <w:szCs w:val="20"/>
        </w:rPr>
        <w:t>Does your organization already have a blog, print newsletter, eNewsletter, and/or social media channels? Share your Legacy stories, updates, and asks on those channels.</w:t>
      </w:r>
      <w:r w:rsidR="00A03768">
        <w:rPr>
          <w:rFonts w:ascii="Arial" w:hAnsi="Arial" w:cs="Arial"/>
          <w:sz w:val="20"/>
          <w:szCs w:val="20"/>
        </w:rPr>
        <w:t xml:space="preserve"> Promote Legacy at other events with banners, posters, tent cards.</w:t>
      </w:r>
    </w:p>
    <w:p w:rsidR="00A50332" w:rsidRDefault="00A50332" w:rsidP="00623B87">
      <w:pPr>
        <w:spacing w:after="0"/>
        <w:rPr>
          <w:rFonts w:ascii="Arial" w:hAnsi="Arial" w:cs="Arial"/>
          <w:sz w:val="20"/>
          <w:szCs w:val="20"/>
        </w:rPr>
      </w:pPr>
    </w:p>
    <w:p w:rsidR="00A50332" w:rsidRPr="00A50332" w:rsidRDefault="00A50332" w:rsidP="00623B87">
      <w:pPr>
        <w:spacing w:after="0"/>
        <w:rPr>
          <w:rFonts w:ascii="Arial" w:hAnsi="Arial" w:cs="Arial"/>
          <w:i/>
          <w:sz w:val="20"/>
          <w:szCs w:val="20"/>
        </w:rPr>
      </w:pPr>
      <w:r w:rsidRPr="00A50332">
        <w:rPr>
          <w:rFonts w:ascii="Arial" w:hAnsi="Arial" w:cs="Arial"/>
          <w:i/>
          <w:sz w:val="20"/>
          <w:szCs w:val="20"/>
        </w:rPr>
        <w:t>Leverage Your Ambassadors</w:t>
      </w:r>
    </w:p>
    <w:p w:rsidR="00114554" w:rsidRDefault="00A50332" w:rsidP="00A50332">
      <w:pPr>
        <w:rPr>
          <w:rFonts w:ascii="Arial" w:hAnsi="Arial" w:cs="Arial"/>
          <w:sz w:val="20"/>
          <w:szCs w:val="20"/>
        </w:rPr>
      </w:pPr>
      <w:r>
        <w:rPr>
          <w:rFonts w:ascii="Arial" w:hAnsi="Arial" w:cs="Arial"/>
          <w:sz w:val="20"/>
          <w:szCs w:val="20"/>
        </w:rPr>
        <w:t>Those who have already signed Legacy Commitments can be your best ambassadors! Prepare pre-written Facebook, Twitter, Instagram, and email content that your Legacy Donors can use to share that they’ve joined your Legacy Society and ask their friends to join them.</w:t>
      </w:r>
    </w:p>
    <w:p w:rsidR="00114554" w:rsidRPr="00114554" w:rsidRDefault="00114554" w:rsidP="00623B87">
      <w:pPr>
        <w:spacing w:after="0"/>
        <w:rPr>
          <w:rFonts w:ascii="Arial" w:hAnsi="Arial" w:cs="Arial"/>
          <w:i/>
          <w:sz w:val="20"/>
          <w:szCs w:val="20"/>
        </w:rPr>
      </w:pPr>
      <w:r w:rsidRPr="00114554">
        <w:rPr>
          <w:rFonts w:ascii="Arial" w:hAnsi="Arial" w:cs="Arial"/>
          <w:i/>
          <w:sz w:val="20"/>
          <w:szCs w:val="20"/>
        </w:rPr>
        <w:t>Segment Your Data</w:t>
      </w:r>
    </w:p>
    <w:p w:rsidR="00114554" w:rsidRDefault="00114554" w:rsidP="00623B87">
      <w:pPr>
        <w:spacing w:after="0"/>
        <w:rPr>
          <w:rFonts w:ascii="Arial" w:hAnsi="Arial" w:cs="Arial"/>
          <w:sz w:val="20"/>
          <w:szCs w:val="20"/>
        </w:rPr>
      </w:pPr>
      <w:r>
        <w:rPr>
          <w:rFonts w:ascii="Arial" w:hAnsi="Arial" w:cs="Arial"/>
          <w:sz w:val="20"/>
          <w:szCs w:val="20"/>
        </w:rPr>
        <w:t xml:space="preserve">Are the donors who have a signed </w:t>
      </w:r>
      <w:r w:rsidR="00185B6F">
        <w:rPr>
          <w:rFonts w:ascii="Arial" w:hAnsi="Arial" w:cs="Arial"/>
          <w:sz w:val="20"/>
          <w:szCs w:val="20"/>
        </w:rPr>
        <w:t>Legacy Commitments</w:t>
      </w:r>
      <w:r>
        <w:rPr>
          <w:rFonts w:ascii="Arial" w:hAnsi="Arial" w:cs="Arial"/>
          <w:sz w:val="20"/>
          <w:szCs w:val="20"/>
        </w:rPr>
        <w:t xml:space="preserve"> flagged in your database? How about those who have been asked? Your next set of top prospects? Segmenting your data in your database makes it easier to send more custom messaging to different audiences – special event invitations, stewardship communications, and other outreach efforts.</w:t>
      </w:r>
    </w:p>
    <w:p w:rsidR="00185B6F" w:rsidRDefault="00185B6F" w:rsidP="00623B87">
      <w:pPr>
        <w:spacing w:after="0"/>
        <w:rPr>
          <w:rFonts w:ascii="Arial" w:hAnsi="Arial" w:cs="Arial"/>
          <w:sz w:val="20"/>
          <w:szCs w:val="20"/>
        </w:rPr>
      </w:pPr>
    </w:p>
    <w:p w:rsidR="00185B6F" w:rsidRDefault="00185B6F" w:rsidP="002451CA">
      <w:pPr>
        <w:spacing w:after="0"/>
        <w:rPr>
          <w:rFonts w:ascii="Arial" w:hAnsi="Arial" w:cs="Arial"/>
          <w:i/>
          <w:sz w:val="20"/>
          <w:szCs w:val="20"/>
        </w:rPr>
      </w:pPr>
      <w:r w:rsidRPr="00185B6F">
        <w:rPr>
          <w:rFonts w:ascii="Arial" w:hAnsi="Arial" w:cs="Arial"/>
          <w:i/>
          <w:sz w:val="20"/>
          <w:szCs w:val="20"/>
        </w:rPr>
        <w:t>Track Touchpoints</w:t>
      </w:r>
    </w:p>
    <w:p w:rsidR="002451CA" w:rsidRDefault="002451CA" w:rsidP="002451CA">
      <w:pPr>
        <w:spacing w:after="0"/>
        <w:rPr>
          <w:rFonts w:ascii="Arial" w:hAnsi="Arial" w:cs="Arial"/>
          <w:sz w:val="20"/>
          <w:szCs w:val="20"/>
        </w:rPr>
      </w:pPr>
      <w:r>
        <w:rPr>
          <w:rFonts w:ascii="Arial" w:hAnsi="Arial" w:cs="Arial"/>
          <w:sz w:val="20"/>
          <w:szCs w:val="20"/>
        </w:rPr>
        <w:t xml:space="preserve">How will you know you are on track with cultivating and stewarding your Legacy prospects and donors? Keep a log of each of the contacts your organization has with them – thank you letters; event invitations; personal phone call; etc. Your donor database should provide functionality to easily track this information. </w:t>
      </w:r>
    </w:p>
    <w:p w:rsidR="002451CA" w:rsidRDefault="002451CA" w:rsidP="002451CA">
      <w:pPr>
        <w:spacing w:after="0"/>
        <w:rPr>
          <w:rFonts w:ascii="Arial" w:hAnsi="Arial" w:cs="Arial"/>
          <w:sz w:val="20"/>
          <w:szCs w:val="20"/>
        </w:rPr>
      </w:pPr>
    </w:p>
    <w:p w:rsidR="00185B6F" w:rsidRPr="002451CA" w:rsidRDefault="002451CA" w:rsidP="002451CA">
      <w:pPr>
        <w:spacing w:after="0"/>
        <w:rPr>
          <w:rFonts w:ascii="Arial" w:hAnsi="Arial" w:cs="Arial"/>
          <w:sz w:val="20"/>
          <w:szCs w:val="20"/>
        </w:rPr>
      </w:pPr>
      <w:r>
        <w:rPr>
          <w:rFonts w:ascii="Arial" w:hAnsi="Arial" w:cs="Arial"/>
          <w:sz w:val="20"/>
          <w:szCs w:val="20"/>
        </w:rPr>
        <w:t>Bonus: ask your donors their communications preferences…and respect their wishes!</w:t>
      </w:r>
    </w:p>
    <w:p w:rsidR="002451CA" w:rsidRDefault="002451CA" w:rsidP="007D2A87">
      <w:pPr>
        <w:spacing w:after="0" w:line="120" w:lineRule="auto"/>
        <w:rPr>
          <w:rFonts w:ascii="Arial" w:hAnsi="Arial" w:cs="Arial"/>
          <w:b/>
          <w:sz w:val="20"/>
          <w:szCs w:val="20"/>
        </w:rPr>
      </w:pPr>
    </w:p>
    <w:p w:rsidR="00386F53" w:rsidRPr="00386F53" w:rsidRDefault="00EF3B51" w:rsidP="00C14525">
      <w:pPr>
        <w:spacing w:after="0"/>
        <w:rPr>
          <w:rFonts w:ascii="Arial" w:hAnsi="Arial" w:cs="Arial"/>
          <w:b/>
          <w:sz w:val="20"/>
          <w:szCs w:val="20"/>
        </w:rPr>
      </w:pPr>
      <w:r>
        <w:rPr>
          <w:rFonts w:ascii="Arial" w:hAnsi="Arial" w:cs="Arial"/>
          <w:b/>
          <w:sz w:val="20"/>
          <w:szCs w:val="20"/>
        </w:rPr>
        <w:t>Legacy</w:t>
      </w:r>
      <w:r w:rsidR="00386F53">
        <w:rPr>
          <w:rFonts w:ascii="Arial" w:hAnsi="Arial" w:cs="Arial"/>
          <w:b/>
          <w:sz w:val="20"/>
          <w:szCs w:val="20"/>
        </w:rPr>
        <w:t xml:space="preserve"> Activities </w:t>
      </w:r>
      <w:r w:rsidR="00386F53" w:rsidRPr="00386F53">
        <w:rPr>
          <w:rFonts w:ascii="Arial" w:hAnsi="Arial" w:cs="Arial"/>
          <w:b/>
          <w:sz w:val="20"/>
          <w:szCs w:val="20"/>
        </w:rPr>
        <w:t>Chart</w:t>
      </w:r>
    </w:p>
    <w:p w:rsidR="00F75067" w:rsidRDefault="00C14525" w:rsidP="00E84449">
      <w:pPr>
        <w:spacing w:after="0"/>
        <w:rPr>
          <w:rFonts w:ascii="Arial" w:hAnsi="Arial" w:cs="Arial"/>
          <w:b/>
          <w:sz w:val="20"/>
          <w:szCs w:val="20"/>
        </w:rPr>
      </w:pPr>
      <w:r>
        <w:rPr>
          <w:rFonts w:ascii="Arial" w:hAnsi="Arial" w:cs="Arial"/>
          <w:sz w:val="20"/>
          <w:szCs w:val="20"/>
        </w:rPr>
        <w:t>The chart</w:t>
      </w:r>
      <w:r w:rsidR="00F75067">
        <w:rPr>
          <w:rFonts w:ascii="Arial" w:hAnsi="Arial" w:cs="Arial"/>
          <w:sz w:val="20"/>
          <w:szCs w:val="20"/>
        </w:rPr>
        <w:t xml:space="preserve">s on the following pages provide examples of content that can be used to help meet Legacy Program goals, as well as potential channels to share that content. </w:t>
      </w:r>
      <w:r>
        <w:rPr>
          <w:rFonts w:ascii="Arial" w:hAnsi="Arial" w:cs="Arial"/>
          <w:sz w:val="20"/>
          <w:szCs w:val="20"/>
        </w:rPr>
        <w:t>You may add other activities that are better suited to your goals</w:t>
      </w:r>
      <w:r w:rsidR="00F75067">
        <w:rPr>
          <w:rFonts w:ascii="Arial" w:hAnsi="Arial" w:cs="Arial"/>
          <w:sz w:val="20"/>
          <w:szCs w:val="20"/>
        </w:rPr>
        <w:t xml:space="preserve"> and organizational communications plan, and </w:t>
      </w:r>
      <w:r w:rsidR="001B73D2">
        <w:rPr>
          <w:rFonts w:ascii="Arial" w:hAnsi="Arial" w:cs="Arial"/>
          <w:sz w:val="20"/>
          <w:szCs w:val="20"/>
        </w:rPr>
        <w:t>that fit the</w:t>
      </w:r>
      <w:r w:rsidR="00F75067">
        <w:rPr>
          <w:rFonts w:ascii="Arial" w:hAnsi="Arial" w:cs="Arial"/>
          <w:sz w:val="20"/>
          <w:szCs w:val="20"/>
        </w:rPr>
        <w:t xml:space="preserve"> time/expertise available to your team.</w:t>
      </w:r>
      <w:r w:rsidR="00F75067">
        <w:rPr>
          <w:rFonts w:ascii="Arial" w:hAnsi="Arial" w:cs="Arial"/>
          <w:b/>
          <w:sz w:val="20"/>
          <w:szCs w:val="20"/>
        </w:rPr>
        <w:br w:type="page"/>
      </w:r>
    </w:p>
    <w:p w:rsidR="00B04BB6" w:rsidRPr="00B04BB6" w:rsidRDefault="00B04BB6" w:rsidP="00C14525">
      <w:pPr>
        <w:spacing w:after="0"/>
        <w:rPr>
          <w:rFonts w:ascii="Arial" w:hAnsi="Arial" w:cs="Arial"/>
          <w:b/>
          <w:sz w:val="20"/>
          <w:szCs w:val="20"/>
        </w:rPr>
      </w:pPr>
      <w:r w:rsidRPr="00B04BB6">
        <w:rPr>
          <w:rFonts w:ascii="Arial" w:hAnsi="Arial" w:cs="Arial"/>
          <w:b/>
          <w:sz w:val="20"/>
          <w:szCs w:val="20"/>
        </w:rPr>
        <w:lastRenderedPageBreak/>
        <w:t>Content Ideas</w:t>
      </w:r>
    </w:p>
    <w:p w:rsidR="00B04BB6" w:rsidRDefault="00B04BB6" w:rsidP="00C14525">
      <w:pPr>
        <w:spacing w:after="0"/>
        <w:rPr>
          <w:rFonts w:ascii="Arial" w:hAnsi="Arial" w:cs="Arial"/>
          <w:sz w:val="20"/>
          <w:szCs w:val="20"/>
        </w:rPr>
      </w:pPr>
    </w:p>
    <w:tbl>
      <w:tblPr>
        <w:tblStyle w:val="TableGrid"/>
        <w:tblW w:w="0" w:type="auto"/>
        <w:tblLook w:val="04A0" w:firstRow="1" w:lastRow="0" w:firstColumn="1" w:lastColumn="0" w:noHBand="0" w:noVBand="1"/>
      </w:tblPr>
      <w:tblGrid>
        <w:gridCol w:w="5397"/>
        <w:gridCol w:w="5393"/>
      </w:tblGrid>
      <w:tr w:rsidR="00B04BB6" w:rsidTr="00B04BB6">
        <w:tc>
          <w:tcPr>
            <w:tcW w:w="5508" w:type="dxa"/>
          </w:tcPr>
          <w:p w:rsidR="00B04BB6" w:rsidRDefault="00B04BB6" w:rsidP="00B04BB6">
            <w:pPr>
              <w:jc w:val="center"/>
              <w:rPr>
                <w:b/>
              </w:rPr>
            </w:pPr>
            <w:r>
              <w:rPr>
                <w:b/>
              </w:rPr>
              <w:t>Type of Content</w:t>
            </w:r>
          </w:p>
        </w:tc>
        <w:tc>
          <w:tcPr>
            <w:tcW w:w="5508" w:type="dxa"/>
          </w:tcPr>
          <w:p w:rsidR="00B04BB6" w:rsidRDefault="00B04BB6" w:rsidP="00B04BB6">
            <w:pPr>
              <w:jc w:val="center"/>
              <w:rPr>
                <w:rFonts w:ascii="Arial" w:hAnsi="Arial" w:cs="Arial"/>
                <w:sz w:val="20"/>
                <w:szCs w:val="20"/>
              </w:rPr>
            </w:pPr>
            <w:r w:rsidRPr="00B04BB6">
              <w:rPr>
                <w:b/>
              </w:rPr>
              <w:t>Possible Channels</w:t>
            </w:r>
          </w:p>
        </w:tc>
      </w:tr>
      <w:tr w:rsidR="00B04BB6" w:rsidTr="00B04BB6">
        <w:tc>
          <w:tcPr>
            <w:tcW w:w="5508" w:type="dxa"/>
          </w:tcPr>
          <w:p w:rsidR="00B04BB6" w:rsidRPr="006F22DE" w:rsidRDefault="00B04BB6" w:rsidP="00B04BB6">
            <w:r>
              <w:t>Stories from people who have signed Legacy Commitments</w:t>
            </w:r>
          </w:p>
        </w:tc>
        <w:tc>
          <w:tcPr>
            <w:tcW w:w="5508" w:type="dxa"/>
          </w:tcPr>
          <w:p w:rsidR="00B04BB6" w:rsidRDefault="00B04BB6" w:rsidP="00B04BB6">
            <w:pPr>
              <w:rPr>
                <w:rFonts w:ascii="Arial" w:hAnsi="Arial" w:cs="Arial"/>
                <w:sz w:val="20"/>
                <w:szCs w:val="20"/>
              </w:rPr>
            </w:pPr>
            <w:r>
              <w:rPr>
                <w:rFonts w:ascii="Arial" w:hAnsi="Arial" w:cs="Arial"/>
                <w:sz w:val="20"/>
                <w:szCs w:val="20"/>
              </w:rPr>
              <w:t>All</w:t>
            </w:r>
          </w:p>
        </w:tc>
      </w:tr>
      <w:tr w:rsidR="00B04BB6" w:rsidTr="00B04BB6">
        <w:tc>
          <w:tcPr>
            <w:tcW w:w="5508" w:type="dxa"/>
          </w:tcPr>
          <w:p w:rsidR="00B04BB6" w:rsidRDefault="00B04BB6" w:rsidP="00B04BB6">
            <w:pPr>
              <w:rPr>
                <w:rFonts w:ascii="Arial" w:hAnsi="Arial" w:cs="Arial"/>
                <w:sz w:val="20"/>
                <w:szCs w:val="20"/>
              </w:rPr>
            </w:pPr>
            <w:r w:rsidRPr="00B04BB6">
              <w:t>Testimonials from people who have signed Legacy Commitments</w:t>
            </w:r>
          </w:p>
        </w:tc>
        <w:tc>
          <w:tcPr>
            <w:tcW w:w="5508" w:type="dxa"/>
          </w:tcPr>
          <w:p w:rsidR="00B04BB6" w:rsidRDefault="00B04BB6" w:rsidP="00B04BB6">
            <w:pPr>
              <w:rPr>
                <w:rFonts w:ascii="Arial" w:hAnsi="Arial" w:cs="Arial"/>
                <w:sz w:val="20"/>
                <w:szCs w:val="20"/>
              </w:rPr>
            </w:pPr>
            <w:r>
              <w:rPr>
                <w:rFonts w:ascii="Arial" w:hAnsi="Arial" w:cs="Arial"/>
                <w:sz w:val="20"/>
                <w:szCs w:val="20"/>
              </w:rPr>
              <w:t>All</w:t>
            </w:r>
          </w:p>
        </w:tc>
      </w:tr>
      <w:tr w:rsidR="00B04BB6" w:rsidRPr="00B04BB6" w:rsidTr="00B04BB6">
        <w:tc>
          <w:tcPr>
            <w:tcW w:w="5508" w:type="dxa"/>
          </w:tcPr>
          <w:p w:rsidR="00B04BB6" w:rsidRPr="00B04BB6" w:rsidRDefault="00B04BB6" w:rsidP="00B04BB6">
            <w:r>
              <w:t>Photos of people who have signed Legacy Commitments with testimonials or quotes from Talmud</w:t>
            </w:r>
          </w:p>
        </w:tc>
        <w:tc>
          <w:tcPr>
            <w:tcW w:w="5508" w:type="dxa"/>
          </w:tcPr>
          <w:p w:rsidR="00B04BB6" w:rsidRPr="00B04BB6" w:rsidRDefault="00B04BB6" w:rsidP="00B04BB6">
            <w:r>
              <w:t>All, especially Instagram, Facebook, Twitter</w:t>
            </w:r>
          </w:p>
        </w:tc>
      </w:tr>
      <w:tr w:rsidR="00B04BB6" w:rsidRPr="00B04BB6" w:rsidTr="00B04BB6">
        <w:tc>
          <w:tcPr>
            <w:tcW w:w="5508" w:type="dxa"/>
          </w:tcPr>
          <w:p w:rsidR="00B04BB6" w:rsidRPr="00B04BB6" w:rsidRDefault="00B04BB6" w:rsidP="00B04BB6">
            <w:r>
              <w:t>Video testimonials</w:t>
            </w:r>
          </w:p>
        </w:tc>
        <w:tc>
          <w:tcPr>
            <w:tcW w:w="5508" w:type="dxa"/>
          </w:tcPr>
          <w:p w:rsidR="00B04BB6" w:rsidRPr="00B04BB6" w:rsidRDefault="00B04BB6" w:rsidP="00B04BB6">
            <w:r>
              <w:t>All online channels</w:t>
            </w:r>
          </w:p>
        </w:tc>
      </w:tr>
      <w:tr w:rsidR="00587070" w:rsidRPr="00B04BB6" w:rsidTr="00B04BB6">
        <w:tc>
          <w:tcPr>
            <w:tcW w:w="5508" w:type="dxa"/>
          </w:tcPr>
          <w:p w:rsidR="00587070" w:rsidRDefault="00587070" w:rsidP="00587070">
            <w:r>
              <w:t>Stories about multi-generational philanthropy</w:t>
            </w:r>
          </w:p>
        </w:tc>
        <w:tc>
          <w:tcPr>
            <w:tcW w:w="5508" w:type="dxa"/>
          </w:tcPr>
          <w:p w:rsidR="00587070" w:rsidRDefault="00587070" w:rsidP="00B04BB6">
            <w:r>
              <w:t>All</w:t>
            </w:r>
          </w:p>
        </w:tc>
      </w:tr>
      <w:tr w:rsidR="00B04BB6" w:rsidRPr="00B04BB6" w:rsidTr="00B04BB6">
        <w:tc>
          <w:tcPr>
            <w:tcW w:w="5508" w:type="dxa"/>
          </w:tcPr>
          <w:p w:rsidR="00B04BB6" w:rsidRPr="00B04BB6" w:rsidRDefault="00B04BB6" w:rsidP="008F5217">
            <w:r>
              <w:t xml:space="preserve">Stories/Videos of impact of gifts – what are </w:t>
            </w:r>
            <w:r w:rsidR="008F5217">
              <w:t>L</w:t>
            </w:r>
            <w:r>
              <w:t>egacy donors ensuring for the future?</w:t>
            </w:r>
          </w:p>
        </w:tc>
        <w:tc>
          <w:tcPr>
            <w:tcW w:w="5508" w:type="dxa"/>
          </w:tcPr>
          <w:p w:rsidR="00B04BB6" w:rsidRPr="00B04BB6" w:rsidRDefault="00B04BB6" w:rsidP="00B04BB6">
            <w:r>
              <w:t>All</w:t>
            </w:r>
          </w:p>
        </w:tc>
      </w:tr>
      <w:tr w:rsidR="00B04BB6" w:rsidRPr="00B04BB6" w:rsidTr="00B04BB6">
        <w:tc>
          <w:tcPr>
            <w:tcW w:w="5508" w:type="dxa"/>
          </w:tcPr>
          <w:p w:rsidR="00B04BB6" w:rsidRPr="00B04BB6" w:rsidRDefault="00B04BB6" w:rsidP="00B04BB6">
            <w:r>
              <w:t>Pose and answer frequently asked questions about Legacy</w:t>
            </w:r>
          </w:p>
        </w:tc>
        <w:tc>
          <w:tcPr>
            <w:tcW w:w="5508" w:type="dxa"/>
          </w:tcPr>
          <w:p w:rsidR="00B04BB6" w:rsidRPr="00B04BB6" w:rsidRDefault="00B04BB6" w:rsidP="00B04BB6">
            <w:r>
              <w:t>All online channels, especially social media and website</w:t>
            </w:r>
          </w:p>
        </w:tc>
      </w:tr>
      <w:tr w:rsidR="00B04BB6" w:rsidRPr="00B04BB6" w:rsidTr="00B04BB6">
        <w:tc>
          <w:tcPr>
            <w:tcW w:w="5508" w:type="dxa"/>
          </w:tcPr>
          <w:p w:rsidR="00B04BB6" w:rsidRPr="00B04BB6" w:rsidRDefault="00B04BB6" w:rsidP="00B04BB6">
            <w:r>
              <w:t>News updates about Legacy program – status of campaign vs goal; received bonus check</w:t>
            </w:r>
            <w:r w:rsidR="00914629">
              <w:t>; celebrate new Legacy Society Members</w:t>
            </w:r>
          </w:p>
        </w:tc>
        <w:tc>
          <w:tcPr>
            <w:tcW w:w="5508" w:type="dxa"/>
          </w:tcPr>
          <w:p w:rsidR="00B04BB6" w:rsidRPr="00B04BB6" w:rsidRDefault="00B04BB6" w:rsidP="00B04BB6">
            <w:r>
              <w:t>All</w:t>
            </w:r>
          </w:p>
        </w:tc>
      </w:tr>
      <w:tr w:rsidR="00B04BB6" w:rsidRPr="00B04BB6" w:rsidTr="00B04BB6">
        <w:tc>
          <w:tcPr>
            <w:tcW w:w="5508" w:type="dxa"/>
          </w:tcPr>
          <w:p w:rsidR="00B04BB6" w:rsidRPr="00B04BB6" w:rsidRDefault="00C74277" w:rsidP="00B04BB6">
            <w:r>
              <w:t>Contest to curate photos, stories, testimonials from people who have signed Legacy Commitments</w:t>
            </w:r>
          </w:p>
        </w:tc>
        <w:tc>
          <w:tcPr>
            <w:tcW w:w="5508" w:type="dxa"/>
          </w:tcPr>
          <w:p w:rsidR="00B04BB6" w:rsidRPr="00B04BB6" w:rsidRDefault="000C5F05" w:rsidP="00B04BB6">
            <w:r>
              <w:t>All, especially social media and email</w:t>
            </w:r>
          </w:p>
        </w:tc>
      </w:tr>
      <w:tr w:rsidR="00B04BB6" w:rsidRPr="00B04BB6" w:rsidTr="00B04BB6">
        <w:tc>
          <w:tcPr>
            <w:tcW w:w="5508" w:type="dxa"/>
          </w:tcPr>
          <w:p w:rsidR="00B04BB6" w:rsidRPr="00B04BB6" w:rsidRDefault="00B04BB6" w:rsidP="00B04BB6">
            <w:r>
              <w:t>Offer free book on estate planning to anyone who calls and sets up a discussion about the Legacy program</w:t>
            </w:r>
          </w:p>
        </w:tc>
        <w:tc>
          <w:tcPr>
            <w:tcW w:w="5508" w:type="dxa"/>
          </w:tcPr>
          <w:p w:rsidR="00B04BB6" w:rsidRPr="00B04BB6" w:rsidRDefault="000C5F05" w:rsidP="00B04BB6">
            <w:r>
              <w:t>All, especially social media and email</w:t>
            </w:r>
          </w:p>
        </w:tc>
      </w:tr>
      <w:tr w:rsidR="00CE55CC" w:rsidRPr="00B04BB6" w:rsidTr="00B04BB6">
        <w:tc>
          <w:tcPr>
            <w:tcW w:w="5508" w:type="dxa"/>
          </w:tcPr>
          <w:p w:rsidR="00CE55CC" w:rsidRDefault="00CE55CC" w:rsidP="00B04BB6">
            <w:r>
              <w:t>Holiday greetings</w:t>
            </w:r>
          </w:p>
        </w:tc>
        <w:tc>
          <w:tcPr>
            <w:tcW w:w="5508" w:type="dxa"/>
          </w:tcPr>
          <w:p w:rsidR="00CE55CC" w:rsidRDefault="00CE55CC" w:rsidP="00B04BB6">
            <w:r>
              <w:t>All, especially direct mail (postcards, cards)</w:t>
            </w:r>
          </w:p>
        </w:tc>
      </w:tr>
      <w:tr w:rsidR="00B04BB6" w:rsidRPr="00B04BB6" w:rsidTr="00B04BB6">
        <w:tc>
          <w:tcPr>
            <w:tcW w:w="5508" w:type="dxa"/>
          </w:tcPr>
          <w:p w:rsidR="00B04BB6" w:rsidRDefault="008F5217" w:rsidP="00B04BB6">
            <w:r>
              <w:t>Social proof/pressure – i.e., “Only 2 more people need to join our Legacy Society for us to receive a bonus check from the Harold Grinspoon Foundation. Contact &lt;name&gt; to join 18 others in ensuring &lt;impact statement&gt;.”</w:t>
            </w:r>
          </w:p>
        </w:tc>
        <w:tc>
          <w:tcPr>
            <w:tcW w:w="5508" w:type="dxa"/>
          </w:tcPr>
          <w:p w:rsidR="00B04BB6" w:rsidRPr="00B04BB6" w:rsidRDefault="008F5217" w:rsidP="00B04BB6">
            <w:r>
              <w:t>Social media, email</w:t>
            </w:r>
          </w:p>
        </w:tc>
      </w:tr>
      <w:tr w:rsidR="008F5217" w:rsidRPr="00B04BB6" w:rsidTr="00B04BB6">
        <w:tc>
          <w:tcPr>
            <w:tcW w:w="5508" w:type="dxa"/>
          </w:tcPr>
          <w:p w:rsidR="008F5217" w:rsidRDefault="008F5217" w:rsidP="008F5217">
            <w:r>
              <w:t>Add 2 lines about “including xyz in your will” to all communications (simple, jargon-free language)</w:t>
            </w:r>
          </w:p>
        </w:tc>
        <w:tc>
          <w:tcPr>
            <w:tcW w:w="5508" w:type="dxa"/>
          </w:tcPr>
          <w:p w:rsidR="008F5217" w:rsidRPr="00B04BB6" w:rsidRDefault="008F5217" w:rsidP="008F5217">
            <w:r>
              <w:t>All</w:t>
            </w:r>
          </w:p>
        </w:tc>
      </w:tr>
      <w:tr w:rsidR="00556666" w:rsidRPr="00B04BB6" w:rsidTr="00B04BB6">
        <w:tc>
          <w:tcPr>
            <w:tcW w:w="5508" w:type="dxa"/>
          </w:tcPr>
          <w:p w:rsidR="00556666" w:rsidRDefault="00556666" w:rsidP="008F5217">
            <w:r>
              <w:t>Infographic about Legacy Society Members and/or impact of Legacy program</w:t>
            </w:r>
          </w:p>
        </w:tc>
        <w:tc>
          <w:tcPr>
            <w:tcW w:w="5508" w:type="dxa"/>
          </w:tcPr>
          <w:p w:rsidR="00556666" w:rsidRDefault="00556666" w:rsidP="008F5217">
            <w:r>
              <w:t>All, especially Pinterest  and other social media</w:t>
            </w:r>
          </w:p>
        </w:tc>
      </w:tr>
      <w:tr w:rsidR="008F5217" w:rsidRPr="00B04BB6" w:rsidTr="00B04BB6">
        <w:tc>
          <w:tcPr>
            <w:tcW w:w="5508" w:type="dxa"/>
          </w:tcPr>
          <w:p w:rsidR="008F5217" w:rsidRDefault="008F5217" w:rsidP="008F5217">
            <w:r>
              <w:t>Special thank you videos</w:t>
            </w:r>
          </w:p>
        </w:tc>
        <w:tc>
          <w:tcPr>
            <w:tcW w:w="5508" w:type="dxa"/>
          </w:tcPr>
          <w:p w:rsidR="008F5217" w:rsidRDefault="008F5217" w:rsidP="008F5217">
            <w:r>
              <w:t>Email/website, social media</w:t>
            </w:r>
          </w:p>
        </w:tc>
      </w:tr>
      <w:tr w:rsidR="008F5217" w:rsidRPr="00B04BB6" w:rsidTr="00B04BB6">
        <w:tc>
          <w:tcPr>
            <w:tcW w:w="5508" w:type="dxa"/>
          </w:tcPr>
          <w:p w:rsidR="008F5217" w:rsidRDefault="008F5217" w:rsidP="008F5217">
            <w:r>
              <w:t>Thank you gifts</w:t>
            </w:r>
          </w:p>
        </w:tc>
        <w:tc>
          <w:tcPr>
            <w:tcW w:w="5508" w:type="dxa"/>
          </w:tcPr>
          <w:p w:rsidR="008F5217" w:rsidRDefault="008F5217" w:rsidP="008F5217">
            <w:r>
              <w:t>Direct Mail</w:t>
            </w:r>
          </w:p>
        </w:tc>
      </w:tr>
      <w:tr w:rsidR="00BD3B13" w:rsidRPr="00B04BB6" w:rsidTr="00B04BB6">
        <w:tc>
          <w:tcPr>
            <w:tcW w:w="5508" w:type="dxa"/>
          </w:tcPr>
          <w:p w:rsidR="00BD3B13" w:rsidRDefault="00BD3B13" w:rsidP="00BD3B13">
            <w:r>
              <w:t>Human interest stories connected to leaving your Legacy – surprising bequests; unique ways to leave a Legacy</w:t>
            </w:r>
          </w:p>
        </w:tc>
        <w:tc>
          <w:tcPr>
            <w:tcW w:w="5508" w:type="dxa"/>
          </w:tcPr>
          <w:p w:rsidR="00BD3B13" w:rsidRDefault="00BD3B13" w:rsidP="00BD3B13">
            <w:r>
              <w:t>All, especially Social Media</w:t>
            </w:r>
          </w:p>
        </w:tc>
      </w:tr>
    </w:tbl>
    <w:p w:rsidR="00B04BB6" w:rsidRPr="00B04BB6" w:rsidRDefault="00B04BB6" w:rsidP="00B04BB6">
      <w:pPr>
        <w:spacing w:after="0" w:line="240" w:lineRule="auto"/>
      </w:pPr>
    </w:p>
    <w:p w:rsidR="00F75067" w:rsidRDefault="00F75067">
      <w:pPr>
        <w:rPr>
          <w:rFonts w:ascii="Arial" w:hAnsi="Arial" w:cs="Arial"/>
          <w:b/>
          <w:sz w:val="20"/>
          <w:szCs w:val="20"/>
        </w:rPr>
      </w:pPr>
      <w:r>
        <w:rPr>
          <w:rFonts w:ascii="Arial" w:hAnsi="Arial" w:cs="Arial"/>
          <w:b/>
          <w:sz w:val="20"/>
          <w:szCs w:val="20"/>
        </w:rPr>
        <w:br w:type="page"/>
      </w:r>
    </w:p>
    <w:p w:rsidR="00B04BB6" w:rsidRPr="00393570" w:rsidRDefault="00393570" w:rsidP="00C14525">
      <w:pPr>
        <w:spacing w:after="0"/>
        <w:rPr>
          <w:rFonts w:ascii="Arial" w:hAnsi="Arial" w:cs="Arial"/>
          <w:b/>
          <w:sz w:val="20"/>
          <w:szCs w:val="20"/>
        </w:rPr>
      </w:pPr>
      <w:r w:rsidRPr="00393570">
        <w:rPr>
          <w:rFonts w:ascii="Arial" w:hAnsi="Arial" w:cs="Arial"/>
          <w:b/>
          <w:sz w:val="20"/>
          <w:szCs w:val="20"/>
        </w:rPr>
        <w:lastRenderedPageBreak/>
        <w:t>Offline Channels</w:t>
      </w:r>
    </w:p>
    <w:tbl>
      <w:tblPr>
        <w:tblStyle w:val="TableGrid"/>
        <w:tblW w:w="0" w:type="auto"/>
        <w:tblLook w:val="04A0" w:firstRow="1" w:lastRow="0" w:firstColumn="1" w:lastColumn="0" w:noHBand="0" w:noVBand="1"/>
      </w:tblPr>
      <w:tblGrid>
        <w:gridCol w:w="5396"/>
        <w:gridCol w:w="2910"/>
        <w:gridCol w:w="2484"/>
      </w:tblGrid>
      <w:tr w:rsidR="00E43CEC" w:rsidTr="00E43CEC">
        <w:tc>
          <w:tcPr>
            <w:tcW w:w="5508" w:type="dxa"/>
          </w:tcPr>
          <w:p w:rsidR="00E43CEC" w:rsidRDefault="00E43CEC" w:rsidP="002D08C0">
            <w:pPr>
              <w:jc w:val="center"/>
              <w:rPr>
                <w:b/>
              </w:rPr>
            </w:pPr>
            <w:r>
              <w:rPr>
                <w:b/>
              </w:rPr>
              <w:t>Channel</w:t>
            </w:r>
          </w:p>
        </w:tc>
        <w:tc>
          <w:tcPr>
            <w:tcW w:w="2970" w:type="dxa"/>
          </w:tcPr>
          <w:p w:rsidR="00E43CEC" w:rsidRDefault="00E43CEC" w:rsidP="00E43CEC">
            <w:pPr>
              <w:jc w:val="center"/>
              <w:rPr>
                <w:b/>
              </w:rPr>
            </w:pPr>
            <w:r>
              <w:rPr>
                <w:b/>
              </w:rPr>
              <w:t>Audience</w:t>
            </w:r>
          </w:p>
        </w:tc>
        <w:tc>
          <w:tcPr>
            <w:tcW w:w="2520" w:type="dxa"/>
          </w:tcPr>
          <w:p w:rsidR="00E43CEC" w:rsidRDefault="00E43CEC" w:rsidP="002D08C0">
            <w:pPr>
              <w:jc w:val="center"/>
              <w:rPr>
                <w:b/>
              </w:rPr>
            </w:pPr>
            <w:r>
              <w:rPr>
                <w:b/>
              </w:rPr>
              <w:t>Purpose</w:t>
            </w:r>
          </w:p>
        </w:tc>
      </w:tr>
      <w:tr w:rsidR="00E14A7F" w:rsidTr="00E43CEC">
        <w:tc>
          <w:tcPr>
            <w:tcW w:w="5508" w:type="dxa"/>
          </w:tcPr>
          <w:p w:rsidR="00E14A7F" w:rsidRDefault="00E14A7F" w:rsidP="00E14A7F">
            <w:r>
              <w:t>In-person meetings (one-on-one or dinner parties)</w:t>
            </w:r>
          </w:p>
        </w:tc>
        <w:tc>
          <w:tcPr>
            <w:tcW w:w="2970" w:type="dxa"/>
          </w:tcPr>
          <w:p w:rsidR="00E14A7F" w:rsidRDefault="00E14A7F" w:rsidP="00E43CEC">
            <w:r>
              <w:t>Legacy Society Members</w:t>
            </w:r>
          </w:p>
        </w:tc>
        <w:tc>
          <w:tcPr>
            <w:tcW w:w="2520" w:type="dxa"/>
          </w:tcPr>
          <w:p w:rsidR="00E14A7F" w:rsidRDefault="00E14A7F" w:rsidP="002D08C0">
            <w:r>
              <w:t>Stewardship</w:t>
            </w:r>
          </w:p>
        </w:tc>
      </w:tr>
      <w:tr w:rsidR="00E14A7F" w:rsidTr="00E43CEC">
        <w:tc>
          <w:tcPr>
            <w:tcW w:w="5508" w:type="dxa"/>
          </w:tcPr>
          <w:p w:rsidR="00E14A7F" w:rsidRDefault="00E14A7F" w:rsidP="00937EA7">
            <w:r>
              <w:t>In-person meetings (one-on-one or dinner parties  - i.e., Jeffersonian Dinners)</w:t>
            </w:r>
          </w:p>
        </w:tc>
        <w:tc>
          <w:tcPr>
            <w:tcW w:w="2970" w:type="dxa"/>
          </w:tcPr>
          <w:p w:rsidR="00E14A7F" w:rsidRDefault="00E14A7F" w:rsidP="00E43CEC">
            <w:r>
              <w:t>Broader Audience</w:t>
            </w:r>
          </w:p>
        </w:tc>
        <w:tc>
          <w:tcPr>
            <w:tcW w:w="2520" w:type="dxa"/>
          </w:tcPr>
          <w:p w:rsidR="00E14A7F" w:rsidRDefault="0057071F" w:rsidP="002D08C0">
            <w:r>
              <w:t>Awareness: Cultivation; S</w:t>
            </w:r>
            <w:r w:rsidR="00E14A7F">
              <w:t>olicitation</w:t>
            </w:r>
          </w:p>
        </w:tc>
      </w:tr>
      <w:tr w:rsidR="00E43CEC" w:rsidTr="00E43CEC">
        <w:tc>
          <w:tcPr>
            <w:tcW w:w="5508" w:type="dxa"/>
          </w:tcPr>
          <w:p w:rsidR="00E43CEC" w:rsidRPr="006F22DE" w:rsidRDefault="00E43CEC" w:rsidP="00937EA7">
            <w:r>
              <w:t>Events</w:t>
            </w:r>
          </w:p>
        </w:tc>
        <w:tc>
          <w:tcPr>
            <w:tcW w:w="2970" w:type="dxa"/>
          </w:tcPr>
          <w:p w:rsidR="00E43CEC" w:rsidRPr="006F22DE" w:rsidRDefault="00CC391A" w:rsidP="00E43CEC">
            <w:r>
              <w:t>Legacy Society Members</w:t>
            </w:r>
          </w:p>
        </w:tc>
        <w:tc>
          <w:tcPr>
            <w:tcW w:w="2520" w:type="dxa"/>
          </w:tcPr>
          <w:p w:rsidR="00E43CEC" w:rsidRDefault="00E43CEC" w:rsidP="002D08C0">
            <w:r>
              <w:t>Stewardship</w:t>
            </w:r>
          </w:p>
        </w:tc>
      </w:tr>
      <w:tr w:rsidR="00E43CEC" w:rsidTr="00E43CEC">
        <w:tc>
          <w:tcPr>
            <w:tcW w:w="5508" w:type="dxa"/>
          </w:tcPr>
          <w:p w:rsidR="00E43CEC" w:rsidRPr="006F22DE" w:rsidRDefault="00E43CEC" w:rsidP="00937EA7">
            <w:r>
              <w:t>Events</w:t>
            </w:r>
          </w:p>
        </w:tc>
        <w:tc>
          <w:tcPr>
            <w:tcW w:w="2970" w:type="dxa"/>
          </w:tcPr>
          <w:p w:rsidR="00E43CEC" w:rsidRPr="006F22DE" w:rsidRDefault="00E43CEC" w:rsidP="00E43CEC">
            <w:r>
              <w:t>Broad</w:t>
            </w:r>
            <w:r w:rsidR="00CC391A">
              <w:t>er A</w:t>
            </w:r>
            <w:r>
              <w:t>udience</w:t>
            </w:r>
          </w:p>
        </w:tc>
        <w:tc>
          <w:tcPr>
            <w:tcW w:w="2520" w:type="dxa"/>
          </w:tcPr>
          <w:p w:rsidR="00E43CEC" w:rsidRDefault="00E43CEC" w:rsidP="00937EA7">
            <w:r>
              <w:t>Awareness; celebrate Legacy Society Members</w:t>
            </w:r>
          </w:p>
        </w:tc>
      </w:tr>
      <w:tr w:rsidR="00CC391A" w:rsidTr="00E43CEC">
        <w:tc>
          <w:tcPr>
            <w:tcW w:w="5508" w:type="dxa"/>
          </w:tcPr>
          <w:p w:rsidR="00CC391A" w:rsidRPr="006F22DE" w:rsidRDefault="00CC391A" w:rsidP="00CC391A">
            <w:r>
              <w:t>Events re: estate planning (How to plan)</w:t>
            </w:r>
          </w:p>
        </w:tc>
        <w:tc>
          <w:tcPr>
            <w:tcW w:w="2970" w:type="dxa"/>
          </w:tcPr>
          <w:p w:rsidR="00CC391A" w:rsidRPr="006F22DE" w:rsidRDefault="00CC391A" w:rsidP="00CC391A">
            <w:r>
              <w:t>Broader Audience</w:t>
            </w:r>
          </w:p>
        </w:tc>
        <w:tc>
          <w:tcPr>
            <w:tcW w:w="2520" w:type="dxa"/>
          </w:tcPr>
          <w:p w:rsidR="00CC391A" w:rsidRDefault="00CC391A" w:rsidP="00CC391A">
            <w:r>
              <w:t>Awareness</w:t>
            </w:r>
          </w:p>
        </w:tc>
      </w:tr>
      <w:tr w:rsidR="00CC391A" w:rsidTr="00E43CEC">
        <w:tc>
          <w:tcPr>
            <w:tcW w:w="5508" w:type="dxa"/>
          </w:tcPr>
          <w:p w:rsidR="00CC391A" w:rsidRPr="006F22DE" w:rsidRDefault="00CC391A" w:rsidP="00CC391A">
            <w:r>
              <w:t xml:space="preserve">Marketing at general </w:t>
            </w:r>
            <w:r w:rsidR="00D37CD1">
              <w:t xml:space="preserve">organization </w:t>
            </w:r>
            <w:r>
              <w:t>events: banners; tent cards; info table</w:t>
            </w:r>
          </w:p>
        </w:tc>
        <w:tc>
          <w:tcPr>
            <w:tcW w:w="2970" w:type="dxa"/>
          </w:tcPr>
          <w:p w:rsidR="00CC391A" w:rsidRPr="006F22DE" w:rsidRDefault="00CC391A" w:rsidP="00CC391A">
            <w:r>
              <w:t>Broader Audience</w:t>
            </w:r>
          </w:p>
        </w:tc>
        <w:tc>
          <w:tcPr>
            <w:tcW w:w="2520" w:type="dxa"/>
          </w:tcPr>
          <w:p w:rsidR="00CC391A" w:rsidRDefault="00CC391A" w:rsidP="00CC391A">
            <w:r>
              <w:t>Awareness</w:t>
            </w:r>
          </w:p>
        </w:tc>
      </w:tr>
      <w:tr w:rsidR="008B31BE" w:rsidTr="00E43CEC">
        <w:tc>
          <w:tcPr>
            <w:tcW w:w="5508" w:type="dxa"/>
          </w:tcPr>
          <w:p w:rsidR="008B31BE" w:rsidRDefault="008B31BE" w:rsidP="00452613">
            <w:r>
              <w:t xml:space="preserve">Marketing at </w:t>
            </w:r>
            <w:r w:rsidR="00D37CD1">
              <w:t>events where you can find your audience: board meetings; community events</w:t>
            </w:r>
            <w:r w:rsidR="00452613">
              <w:t>/fundraisers; classes, other events</w:t>
            </w:r>
          </w:p>
        </w:tc>
        <w:tc>
          <w:tcPr>
            <w:tcW w:w="2970" w:type="dxa"/>
          </w:tcPr>
          <w:p w:rsidR="008B31BE" w:rsidRDefault="00D37CD1" w:rsidP="00CC391A">
            <w:r>
              <w:t>Broader Audience</w:t>
            </w:r>
          </w:p>
        </w:tc>
        <w:tc>
          <w:tcPr>
            <w:tcW w:w="2520" w:type="dxa"/>
          </w:tcPr>
          <w:p w:rsidR="008B31BE" w:rsidRDefault="00D37CD1" w:rsidP="00CC391A">
            <w:r>
              <w:t>Awareness</w:t>
            </w:r>
          </w:p>
        </w:tc>
      </w:tr>
      <w:tr w:rsidR="00452613" w:rsidTr="00E43CEC">
        <w:tc>
          <w:tcPr>
            <w:tcW w:w="5508" w:type="dxa"/>
          </w:tcPr>
          <w:p w:rsidR="00452613" w:rsidRDefault="00452613" w:rsidP="00452613">
            <w:r>
              <w:t>Marketing at events where you can find your audience: board meetings; community events/fundraisers; classes, other events. Ask Legacy Society Members to stand up to be recognized; provide them perks like VIP seating, extra raffle tickets, etc.</w:t>
            </w:r>
          </w:p>
        </w:tc>
        <w:tc>
          <w:tcPr>
            <w:tcW w:w="2970" w:type="dxa"/>
          </w:tcPr>
          <w:p w:rsidR="00452613" w:rsidRPr="006F22DE" w:rsidRDefault="00452613" w:rsidP="00452613">
            <w:r>
              <w:t>Legacy Society Members</w:t>
            </w:r>
          </w:p>
        </w:tc>
        <w:tc>
          <w:tcPr>
            <w:tcW w:w="2520" w:type="dxa"/>
          </w:tcPr>
          <w:p w:rsidR="00452613" w:rsidRDefault="00452613" w:rsidP="00452613">
            <w:r>
              <w:t>Stewardship</w:t>
            </w:r>
          </w:p>
        </w:tc>
      </w:tr>
      <w:tr w:rsidR="00452613" w:rsidTr="00E43CEC">
        <w:tc>
          <w:tcPr>
            <w:tcW w:w="5508" w:type="dxa"/>
          </w:tcPr>
          <w:p w:rsidR="00452613" w:rsidRPr="006F22DE" w:rsidRDefault="00452613" w:rsidP="00452613">
            <w:r>
              <w:t xml:space="preserve">Speak from </w:t>
            </w:r>
            <w:proofErr w:type="spellStart"/>
            <w:r>
              <w:t>bima</w:t>
            </w:r>
            <w:proofErr w:type="spellEnd"/>
            <w:r>
              <w:t xml:space="preserve"> on high holidays or part of </w:t>
            </w:r>
            <w:proofErr w:type="spellStart"/>
            <w:r>
              <w:t>Yizkor</w:t>
            </w:r>
            <w:proofErr w:type="spellEnd"/>
            <w:r>
              <w:t xml:space="preserve"> services; legacy Shabbats – donors honored in the presence of synagogue members</w:t>
            </w:r>
          </w:p>
        </w:tc>
        <w:tc>
          <w:tcPr>
            <w:tcW w:w="2970" w:type="dxa"/>
          </w:tcPr>
          <w:p w:rsidR="00452613" w:rsidRPr="006F22DE" w:rsidRDefault="00452613" w:rsidP="00452613">
            <w:r>
              <w:t>Broader Audience</w:t>
            </w:r>
          </w:p>
        </w:tc>
        <w:tc>
          <w:tcPr>
            <w:tcW w:w="2520" w:type="dxa"/>
          </w:tcPr>
          <w:p w:rsidR="00452613" w:rsidRDefault="00452613" w:rsidP="00452613">
            <w:r>
              <w:t>Awareness</w:t>
            </w:r>
          </w:p>
        </w:tc>
      </w:tr>
      <w:tr w:rsidR="00452613" w:rsidTr="00E43CEC">
        <w:tc>
          <w:tcPr>
            <w:tcW w:w="5508" w:type="dxa"/>
          </w:tcPr>
          <w:p w:rsidR="00452613" w:rsidRPr="006F22DE" w:rsidRDefault="00452613" w:rsidP="00452613">
            <w:r>
              <w:t xml:space="preserve">Speak from </w:t>
            </w:r>
            <w:proofErr w:type="spellStart"/>
            <w:r>
              <w:t>bima</w:t>
            </w:r>
            <w:proofErr w:type="spellEnd"/>
            <w:r>
              <w:t xml:space="preserve"> on high holidays or part of </w:t>
            </w:r>
            <w:proofErr w:type="spellStart"/>
            <w:r>
              <w:t>Yizkor</w:t>
            </w:r>
            <w:proofErr w:type="spellEnd"/>
            <w:r>
              <w:t xml:space="preserve"> services; legacy Shabbats – donors honored in the presence of synagogue members</w:t>
            </w:r>
          </w:p>
        </w:tc>
        <w:tc>
          <w:tcPr>
            <w:tcW w:w="2970" w:type="dxa"/>
          </w:tcPr>
          <w:p w:rsidR="00452613" w:rsidRPr="006F22DE" w:rsidRDefault="00452613" w:rsidP="00452613">
            <w:r>
              <w:t>Legacy Society Members</w:t>
            </w:r>
          </w:p>
        </w:tc>
        <w:tc>
          <w:tcPr>
            <w:tcW w:w="2520" w:type="dxa"/>
          </w:tcPr>
          <w:p w:rsidR="00452613" w:rsidRDefault="00452613" w:rsidP="00452613">
            <w:r>
              <w:t>Stewardship</w:t>
            </w:r>
          </w:p>
        </w:tc>
      </w:tr>
      <w:tr w:rsidR="00452613" w:rsidTr="00E43CEC">
        <w:tc>
          <w:tcPr>
            <w:tcW w:w="5508" w:type="dxa"/>
          </w:tcPr>
          <w:p w:rsidR="00452613" w:rsidRPr="006F22DE" w:rsidRDefault="00452613" w:rsidP="00452613">
            <w:r>
              <w:t>Holiday Cards</w:t>
            </w:r>
          </w:p>
        </w:tc>
        <w:tc>
          <w:tcPr>
            <w:tcW w:w="2970" w:type="dxa"/>
          </w:tcPr>
          <w:p w:rsidR="00452613" w:rsidRPr="006F22DE" w:rsidRDefault="00452613" w:rsidP="00452613">
            <w:r>
              <w:t>Legacy Society Members</w:t>
            </w:r>
          </w:p>
        </w:tc>
        <w:tc>
          <w:tcPr>
            <w:tcW w:w="2520" w:type="dxa"/>
          </w:tcPr>
          <w:p w:rsidR="00452613" w:rsidRDefault="00452613" w:rsidP="00452613">
            <w:r>
              <w:t>Stewardship</w:t>
            </w:r>
          </w:p>
        </w:tc>
      </w:tr>
      <w:tr w:rsidR="00452613" w:rsidTr="00E43CEC">
        <w:tc>
          <w:tcPr>
            <w:tcW w:w="5508" w:type="dxa"/>
          </w:tcPr>
          <w:p w:rsidR="00452613" w:rsidRPr="006F22DE" w:rsidRDefault="00452613" w:rsidP="00452613">
            <w:r>
              <w:t>Holiday Cards</w:t>
            </w:r>
          </w:p>
        </w:tc>
        <w:tc>
          <w:tcPr>
            <w:tcW w:w="2970" w:type="dxa"/>
          </w:tcPr>
          <w:p w:rsidR="00452613" w:rsidRPr="006F22DE" w:rsidRDefault="00452613" w:rsidP="00452613">
            <w:r>
              <w:t>Broader Audience</w:t>
            </w:r>
          </w:p>
        </w:tc>
        <w:tc>
          <w:tcPr>
            <w:tcW w:w="2520" w:type="dxa"/>
          </w:tcPr>
          <w:p w:rsidR="00452613" w:rsidRDefault="00452613" w:rsidP="00452613">
            <w:r>
              <w:t>Awareness</w:t>
            </w:r>
          </w:p>
        </w:tc>
      </w:tr>
      <w:tr w:rsidR="00452613" w:rsidTr="00E43CEC">
        <w:tc>
          <w:tcPr>
            <w:tcW w:w="5508" w:type="dxa"/>
          </w:tcPr>
          <w:p w:rsidR="00452613" w:rsidRDefault="00452613" w:rsidP="00452613">
            <w:r>
              <w:t>Postcards</w:t>
            </w:r>
          </w:p>
        </w:tc>
        <w:tc>
          <w:tcPr>
            <w:tcW w:w="2970" w:type="dxa"/>
          </w:tcPr>
          <w:p w:rsidR="00452613" w:rsidRDefault="00452613" w:rsidP="00452613">
            <w:r>
              <w:t>Legacy Society Members</w:t>
            </w:r>
          </w:p>
        </w:tc>
        <w:tc>
          <w:tcPr>
            <w:tcW w:w="2520" w:type="dxa"/>
          </w:tcPr>
          <w:p w:rsidR="00452613" w:rsidRDefault="00452613" w:rsidP="00452613">
            <w:r>
              <w:t>Stewardship</w:t>
            </w:r>
          </w:p>
        </w:tc>
      </w:tr>
      <w:tr w:rsidR="00452613" w:rsidTr="00E43CEC">
        <w:tc>
          <w:tcPr>
            <w:tcW w:w="5508" w:type="dxa"/>
          </w:tcPr>
          <w:p w:rsidR="00452613" w:rsidRPr="006F22DE" w:rsidRDefault="00B32662" w:rsidP="00452613">
            <w:r>
              <w:t>Cards – Birthday, Wedding Anniversary, Anniversary of Legacy Commitment, etc.</w:t>
            </w:r>
          </w:p>
        </w:tc>
        <w:tc>
          <w:tcPr>
            <w:tcW w:w="2970" w:type="dxa"/>
          </w:tcPr>
          <w:p w:rsidR="00452613" w:rsidRPr="006F22DE" w:rsidRDefault="00B32662" w:rsidP="00452613">
            <w:r>
              <w:t>Legacy Society Members</w:t>
            </w:r>
          </w:p>
        </w:tc>
        <w:tc>
          <w:tcPr>
            <w:tcW w:w="2520" w:type="dxa"/>
          </w:tcPr>
          <w:p w:rsidR="00452613" w:rsidRDefault="00B32662" w:rsidP="00452613">
            <w:r>
              <w:t>Stewardship</w:t>
            </w:r>
          </w:p>
        </w:tc>
      </w:tr>
      <w:tr w:rsidR="00B32662" w:rsidTr="00E43CEC">
        <w:tc>
          <w:tcPr>
            <w:tcW w:w="5508" w:type="dxa"/>
          </w:tcPr>
          <w:p w:rsidR="00B32662" w:rsidRPr="006F22DE" w:rsidRDefault="00B32662" w:rsidP="00B32662">
            <w:r>
              <w:t>Ads in local Jewish Press</w:t>
            </w:r>
          </w:p>
        </w:tc>
        <w:tc>
          <w:tcPr>
            <w:tcW w:w="2970" w:type="dxa"/>
          </w:tcPr>
          <w:p w:rsidR="00B32662" w:rsidRPr="006F22DE" w:rsidRDefault="00B32662" w:rsidP="00B32662">
            <w:r>
              <w:t>Broader Audience</w:t>
            </w:r>
          </w:p>
        </w:tc>
        <w:tc>
          <w:tcPr>
            <w:tcW w:w="2520" w:type="dxa"/>
          </w:tcPr>
          <w:p w:rsidR="00B32662" w:rsidRDefault="00B32662" w:rsidP="00B32662">
            <w:r>
              <w:t>Awareness</w:t>
            </w:r>
          </w:p>
        </w:tc>
      </w:tr>
      <w:tr w:rsidR="00B32662" w:rsidTr="00E43CEC">
        <w:tc>
          <w:tcPr>
            <w:tcW w:w="5508" w:type="dxa"/>
          </w:tcPr>
          <w:p w:rsidR="00B32662" w:rsidRPr="006F22DE" w:rsidRDefault="00B32662" w:rsidP="00B32662">
            <w:r>
              <w:t>Annual Report</w:t>
            </w:r>
          </w:p>
        </w:tc>
        <w:tc>
          <w:tcPr>
            <w:tcW w:w="2970" w:type="dxa"/>
          </w:tcPr>
          <w:p w:rsidR="00B32662" w:rsidRPr="006F22DE" w:rsidRDefault="00B32662" w:rsidP="00B32662">
            <w:r>
              <w:t>Broader Audience</w:t>
            </w:r>
          </w:p>
        </w:tc>
        <w:tc>
          <w:tcPr>
            <w:tcW w:w="2520" w:type="dxa"/>
          </w:tcPr>
          <w:p w:rsidR="00B32662" w:rsidRDefault="00B32662" w:rsidP="00B32662">
            <w:r>
              <w:t>Awareness; Celebrate Legacy Success</w:t>
            </w:r>
          </w:p>
        </w:tc>
      </w:tr>
      <w:tr w:rsidR="00B32662" w:rsidTr="00E43CEC">
        <w:tc>
          <w:tcPr>
            <w:tcW w:w="5508" w:type="dxa"/>
          </w:tcPr>
          <w:p w:rsidR="00B32662" w:rsidRPr="006F22DE" w:rsidRDefault="00B32662" w:rsidP="00B32662">
            <w:r>
              <w:t>Direct Mail</w:t>
            </w:r>
          </w:p>
        </w:tc>
        <w:tc>
          <w:tcPr>
            <w:tcW w:w="2970" w:type="dxa"/>
          </w:tcPr>
          <w:p w:rsidR="00B32662" w:rsidRDefault="00B32662" w:rsidP="00B32662">
            <w:r>
              <w:t>Broader Audience</w:t>
            </w:r>
          </w:p>
        </w:tc>
        <w:tc>
          <w:tcPr>
            <w:tcW w:w="2520" w:type="dxa"/>
          </w:tcPr>
          <w:p w:rsidR="00B32662" w:rsidRDefault="00B32662" w:rsidP="00B32662">
            <w:r>
              <w:t>Awareness</w:t>
            </w:r>
          </w:p>
        </w:tc>
      </w:tr>
      <w:tr w:rsidR="00B32662" w:rsidTr="00E43CEC">
        <w:tc>
          <w:tcPr>
            <w:tcW w:w="5508" w:type="dxa"/>
          </w:tcPr>
          <w:p w:rsidR="00B32662" w:rsidRPr="006F22DE" w:rsidRDefault="00B32662" w:rsidP="00B32662">
            <w:r>
              <w:t>Bill Stuffers in General Direct Mail</w:t>
            </w:r>
          </w:p>
        </w:tc>
        <w:tc>
          <w:tcPr>
            <w:tcW w:w="2970" w:type="dxa"/>
          </w:tcPr>
          <w:p w:rsidR="00B32662" w:rsidRPr="006F22DE" w:rsidRDefault="00B32662" w:rsidP="00B32662">
            <w:r>
              <w:t>Broader Audience</w:t>
            </w:r>
          </w:p>
        </w:tc>
        <w:tc>
          <w:tcPr>
            <w:tcW w:w="2520" w:type="dxa"/>
          </w:tcPr>
          <w:p w:rsidR="00B32662" w:rsidRPr="006F22DE" w:rsidRDefault="00B32662" w:rsidP="00B32662">
            <w:r>
              <w:t>Awareness</w:t>
            </w:r>
          </w:p>
        </w:tc>
      </w:tr>
      <w:tr w:rsidR="00B32662" w:rsidTr="00E43CEC">
        <w:tc>
          <w:tcPr>
            <w:tcW w:w="5508" w:type="dxa"/>
          </w:tcPr>
          <w:p w:rsidR="00B32662" w:rsidRPr="006F22DE" w:rsidRDefault="00B32662" w:rsidP="00B32662">
            <w:r>
              <w:t>Personal Thank You Notes</w:t>
            </w:r>
          </w:p>
        </w:tc>
        <w:tc>
          <w:tcPr>
            <w:tcW w:w="2970" w:type="dxa"/>
          </w:tcPr>
          <w:p w:rsidR="00B32662" w:rsidRPr="006F22DE" w:rsidRDefault="00B32662" w:rsidP="00B32662">
            <w:r>
              <w:t>Legacy Society Members</w:t>
            </w:r>
          </w:p>
        </w:tc>
        <w:tc>
          <w:tcPr>
            <w:tcW w:w="2520" w:type="dxa"/>
          </w:tcPr>
          <w:p w:rsidR="00B32662" w:rsidRDefault="00B32662" w:rsidP="00B32662">
            <w:r>
              <w:t>Stewardship</w:t>
            </w:r>
          </w:p>
        </w:tc>
      </w:tr>
      <w:tr w:rsidR="00B32662" w:rsidTr="00E43CEC">
        <w:tc>
          <w:tcPr>
            <w:tcW w:w="5508" w:type="dxa"/>
          </w:tcPr>
          <w:p w:rsidR="00B32662" w:rsidRPr="006F22DE" w:rsidRDefault="00B32662" w:rsidP="00B32662">
            <w:r>
              <w:t>Brochure (explain program; share FAQs, testimonials)</w:t>
            </w:r>
          </w:p>
        </w:tc>
        <w:tc>
          <w:tcPr>
            <w:tcW w:w="2970" w:type="dxa"/>
          </w:tcPr>
          <w:p w:rsidR="00B32662" w:rsidRPr="006F22DE" w:rsidRDefault="00B32662" w:rsidP="00B32662">
            <w:r>
              <w:t>Broader Audience</w:t>
            </w:r>
          </w:p>
        </w:tc>
        <w:tc>
          <w:tcPr>
            <w:tcW w:w="2520" w:type="dxa"/>
          </w:tcPr>
          <w:p w:rsidR="00B32662" w:rsidRPr="006F22DE" w:rsidRDefault="00B32662" w:rsidP="00B32662">
            <w:r>
              <w:t>Awareness; Education</w:t>
            </w:r>
          </w:p>
        </w:tc>
      </w:tr>
      <w:tr w:rsidR="00B32662" w:rsidTr="00E43CEC">
        <w:tc>
          <w:tcPr>
            <w:tcW w:w="5508" w:type="dxa"/>
          </w:tcPr>
          <w:p w:rsidR="00B32662" w:rsidRPr="006F22DE" w:rsidRDefault="00B32662" w:rsidP="00B32662">
            <w:r>
              <w:t>Legacy Society Newsletter</w:t>
            </w:r>
          </w:p>
        </w:tc>
        <w:tc>
          <w:tcPr>
            <w:tcW w:w="2970" w:type="dxa"/>
          </w:tcPr>
          <w:p w:rsidR="00B32662" w:rsidRPr="006F22DE" w:rsidRDefault="00B32662" w:rsidP="00B32662">
            <w:r>
              <w:t>Legacy Society Members</w:t>
            </w:r>
          </w:p>
        </w:tc>
        <w:tc>
          <w:tcPr>
            <w:tcW w:w="2520" w:type="dxa"/>
          </w:tcPr>
          <w:p w:rsidR="00B32662" w:rsidRPr="006F22DE" w:rsidRDefault="00B32662" w:rsidP="00B32662">
            <w:r>
              <w:t>Stewardship; share impact</w:t>
            </w:r>
          </w:p>
        </w:tc>
      </w:tr>
      <w:tr w:rsidR="00B32662" w:rsidTr="00E43CEC">
        <w:tc>
          <w:tcPr>
            <w:tcW w:w="5508" w:type="dxa"/>
          </w:tcPr>
          <w:p w:rsidR="00B32662" w:rsidRPr="006F22DE" w:rsidRDefault="00B32662" w:rsidP="00B32662">
            <w:r>
              <w:t>General Organizational Newsletter “issue” devoted to Legacy</w:t>
            </w:r>
          </w:p>
        </w:tc>
        <w:tc>
          <w:tcPr>
            <w:tcW w:w="2970" w:type="dxa"/>
          </w:tcPr>
          <w:p w:rsidR="00B32662" w:rsidRPr="006F22DE" w:rsidRDefault="00B32662" w:rsidP="00B32662">
            <w:r>
              <w:t>Broader Audience</w:t>
            </w:r>
          </w:p>
        </w:tc>
        <w:tc>
          <w:tcPr>
            <w:tcW w:w="2520" w:type="dxa"/>
          </w:tcPr>
          <w:p w:rsidR="00B32662" w:rsidRPr="006F22DE" w:rsidRDefault="00B32662" w:rsidP="00B32662">
            <w:r>
              <w:t>Awareness</w:t>
            </w:r>
          </w:p>
        </w:tc>
      </w:tr>
      <w:tr w:rsidR="00F03BFD" w:rsidTr="00E43CEC">
        <w:tc>
          <w:tcPr>
            <w:tcW w:w="5508" w:type="dxa"/>
          </w:tcPr>
          <w:p w:rsidR="00F03BFD" w:rsidRDefault="00F03BFD" w:rsidP="00B32662">
            <w:r>
              <w:t>Donor Recognition Wall, Digital Display, Sculpture</w:t>
            </w:r>
          </w:p>
        </w:tc>
        <w:tc>
          <w:tcPr>
            <w:tcW w:w="2970" w:type="dxa"/>
          </w:tcPr>
          <w:p w:rsidR="00F03BFD" w:rsidRDefault="00F03BFD" w:rsidP="00B32662">
            <w:r>
              <w:t>Broader Audience</w:t>
            </w:r>
          </w:p>
        </w:tc>
        <w:tc>
          <w:tcPr>
            <w:tcW w:w="2520" w:type="dxa"/>
          </w:tcPr>
          <w:p w:rsidR="00F03BFD" w:rsidRDefault="00F03BFD" w:rsidP="00B32662">
            <w:r>
              <w:t>Awareness; Celebrate Legacy Society Members</w:t>
            </w:r>
          </w:p>
        </w:tc>
      </w:tr>
      <w:tr w:rsidR="00B32662" w:rsidTr="00E43CEC">
        <w:tc>
          <w:tcPr>
            <w:tcW w:w="5508" w:type="dxa"/>
          </w:tcPr>
          <w:p w:rsidR="00B32662" w:rsidRPr="006F22DE" w:rsidRDefault="00B32662" w:rsidP="00B32662">
            <w:r>
              <w:t>Flyers</w:t>
            </w:r>
          </w:p>
        </w:tc>
        <w:tc>
          <w:tcPr>
            <w:tcW w:w="2970" w:type="dxa"/>
          </w:tcPr>
          <w:p w:rsidR="00B32662" w:rsidRPr="006F22DE" w:rsidRDefault="00B32662" w:rsidP="00B32662">
            <w:r>
              <w:t>Broader Audience</w:t>
            </w:r>
          </w:p>
        </w:tc>
        <w:tc>
          <w:tcPr>
            <w:tcW w:w="2520" w:type="dxa"/>
          </w:tcPr>
          <w:p w:rsidR="00B32662" w:rsidRPr="006F22DE" w:rsidRDefault="00B32662" w:rsidP="00B32662">
            <w:r>
              <w:t>Awareness</w:t>
            </w:r>
          </w:p>
        </w:tc>
      </w:tr>
      <w:tr w:rsidR="00B32662" w:rsidTr="00E43CEC">
        <w:tc>
          <w:tcPr>
            <w:tcW w:w="5508" w:type="dxa"/>
          </w:tcPr>
          <w:p w:rsidR="00B32662" w:rsidRPr="006F22DE" w:rsidRDefault="00B32662" w:rsidP="00B32662">
            <w:r>
              <w:t>Personal Phone Calls</w:t>
            </w:r>
          </w:p>
        </w:tc>
        <w:tc>
          <w:tcPr>
            <w:tcW w:w="2970" w:type="dxa"/>
          </w:tcPr>
          <w:p w:rsidR="00B32662" w:rsidRPr="006F22DE" w:rsidRDefault="00B32662" w:rsidP="00B32662">
            <w:r>
              <w:t>Legacy Society Members</w:t>
            </w:r>
          </w:p>
        </w:tc>
        <w:tc>
          <w:tcPr>
            <w:tcW w:w="2520" w:type="dxa"/>
          </w:tcPr>
          <w:p w:rsidR="00B32662" w:rsidRPr="006F22DE" w:rsidRDefault="00B32662" w:rsidP="00B32662">
            <w:r>
              <w:t>Stewardship</w:t>
            </w:r>
          </w:p>
        </w:tc>
      </w:tr>
      <w:tr w:rsidR="00B32662" w:rsidTr="00E43CEC">
        <w:tc>
          <w:tcPr>
            <w:tcW w:w="5508" w:type="dxa"/>
          </w:tcPr>
          <w:p w:rsidR="00B32662" w:rsidRPr="006F22DE" w:rsidRDefault="00B32662" w:rsidP="00B32662">
            <w:r>
              <w:t>Personal Phone Calls</w:t>
            </w:r>
          </w:p>
        </w:tc>
        <w:tc>
          <w:tcPr>
            <w:tcW w:w="2970" w:type="dxa"/>
          </w:tcPr>
          <w:p w:rsidR="00B32662" w:rsidRPr="006F22DE" w:rsidRDefault="00B32662" w:rsidP="00B32662">
            <w:r>
              <w:t>Broader Audience</w:t>
            </w:r>
          </w:p>
        </w:tc>
        <w:tc>
          <w:tcPr>
            <w:tcW w:w="2520" w:type="dxa"/>
          </w:tcPr>
          <w:p w:rsidR="00B32662" w:rsidRPr="006F22DE" w:rsidRDefault="00B32662" w:rsidP="00B32662">
            <w:r>
              <w:t>Cultivation; Solicitation</w:t>
            </w:r>
          </w:p>
        </w:tc>
      </w:tr>
      <w:tr w:rsidR="00B32662" w:rsidTr="00E43CEC">
        <w:tc>
          <w:tcPr>
            <w:tcW w:w="5508" w:type="dxa"/>
          </w:tcPr>
          <w:p w:rsidR="00B32662" w:rsidRPr="006F22DE" w:rsidRDefault="00B32662" w:rsidP="00B32662">
            <w:r>
              <w:t>Thank-a-thon (Phone-a-thon of thank you calls)</w:t>
            </w:r>
          </w:p>
        </w:tc>
        <w:tc>
          <w:tcPr>
            <w:tcW w:w="2970" w:type="dxa"/>
          </w:tcPr>
          <w:p w:rsidR="00B32662" w:rsidRPr="006F22DE" w:rsidRDefault="00B32662" w:rsidP="00B32662">
            <w:r>
              <w:t>Legacy Society Members</w:t>
            </w:r>
          </w:p>
        </w:tc>
        <w:tc>
          <w:tcPr>
            <w:tcW w:w="2520" w:type="dxa"/>
          </w:tcPr>
          <w:p w:rsidR="00B32662" w:rsidRPr="006F22DE" w:rsidRDefault="00B32662" w:rsidP="00B32662">
            <w:r>
              <w:t>Stewardship</w:t>
            </w:r>
          </w:p>
        </w:tc>
      </w:tr>
      <w:tr w:rsidR="00B32662" w:rsidTr="00E43CEC">
        <w:tc>
          <w:tcPr>
            <w:tcW w:w="5508" w:type="dxa"/>
          </w:tcPr>
          <w:p w:rsidR="00B32662" w:rsidRPr="006F22DE" w:rsidRDefault="00B32662" w:rsidP="00B32662">
            <w:r>
              <w:t>Provide training/script to people who answer phones or provide tours about Legacy program, FAQs</w:t>
            </w:r>
          </w:p>
        </w:tc>
        <w:tc>
          <w:tcPr>
            <w:tcW w:w="2970" w:type="dxa"/>
          </w:tcPr>
          <w:p w:rsidR="00B32662" w:rsidRPr="006F22DE" w:rsidRDefault="00B32662" w:rsidP="00B32662">
            <w:r>
              <w:t>Broader Audience</w:t>
            </w:r>
          </w:p>
        </w:tc>
        <w:tc>
          <w:tcPr>
            <w:tcW w:w="2520" w:type="dxa"/>
          </w:tcPr>
          <w:p w:rsidR="00B32662" w:rsidRPr="006F22DE" w:rsidRDefault="00B32662" w:rsidP="00B32662">
            <w:r>
              <w:t>Awareness</w:t>
            </w:r>
          </w:p>
        </w:tc>
      </w:tr>
    </w:tbl>
    <w:p w:rsidR="00DA3B75" w:rsidRDefault="00DA3B75" w:rsidP="008379E6">
      <w:pPr>
        <w:rPr>
          <w:rFonts w:ascii="Arial" w:hAnsi="Arial" w:cs="Arial"/>
          <w:b/>
          <w:sz w:val="20"/>
          <w:szCs w:val="20"/>
        </w:rPr>
      </w:pPr>
    </w:p>
    <w:p w:rsidR="00F75067" w:rsidRDefault="00F75067">
      <w:pPr>
        <w:rPr>
          <w:rFonts w:ascii="Arial" w:hAnsi="Arial" w:cs="Arial"/>
          <w:b/>
          <w:sz w:val="20"/>
          <w:szCs w:val="20"/>
        </w:rPr>
      </w:pPr>
      <w:r>
        <w:rPr>
          <w:rFonts w:ascii="Arial" w:hAnsi="Arial" w:cs="Arial"/>
          <w:b/>
          <w:sz w:val="20"/>
          <w:szCs w:val="20"/>
        </w:rPr>
        <w:br w:type="page"/>
      </w:r>
    </w:p>
    <w:p w:rsidR="003C5EF9" w:rsidRPr="00393570" w:rsidRDefault="003C5EF9" w:rsidP="003C5EF9">
      <w:pPr>
        <w:spacing w:after="0"/>
        <w:rPr>
          <w:rFonts w:ascii="Arial" w:hAnsi="Arial" w:cs="Arial"/>
          <w:b/>
          <w:sz w:val="20"/>
          <w:szCs w:val="20"/>
        </w:rPr>
      </w:pPr>
      <w:r>
        <w:rPr>
          <w:rFonts w:ascii="Arial" w:hAnsi="Arial" w:cs="Arial"/>
          <w:b/>
          <w:sz w:val="20"/>
          <w:szCs w:val="20"/>
        </w:rPr>
        <w:t>Online</w:t>
      </w:r>
      <w:r w:rsidRPr="00393570">
        <w:rPr>
          <w:rFonts w:ascii="Arial" w:hAnsi="Arial" w:cs="Arial"/>
          <w:b/>
          <w:sz w:val="20"/>
          <w:szCs w:val="20"/>
        </w:rPr>
        <w:t xml:space="preserve"> Channels</w:t>
      </w:r>
    </w:p>
    <w:tbl>
      <w:tblPr>
        <w:tblStyle w:val="TableGrid"/>
        <w:tblW w:w="0" w:type="auto"/>
        <w:tblLook w:val="04A0" w:firstRow="1" w:lastRow="0" w:firstColumn="1" w:lastColumn="0" w:noHBand="0" w:noVBand="1"/>
      </w:tblPr>
      <w:tblGrid>
        <w:gridCol w:w="5401"/>
        <w:gridCol w:w="2908"/>
        <w:gridCol w:w="2481"/>
      </w:tblGrid>
      <w:tr w:rsidR="003C5EF9" w:rsidTr="00785A9D">
        <w:tc>
          <w:tcPr>
            <w:tcW w:w="5508" w:type="dxa"/>
          </w:tcPr>
          <w:p w:rsidR="003C5EF9" w:rsidRDefault="003C5EF9" w:rsidP="00785A9D">
            <w:pPr>
              <w:jc w:val="center"/>
              <w:rPr>
                <w:b/>
              </w:rPr>
            </w:pPr>
            <w:r>
              <w:rPr>
                <w:b/>
              </w:rPr>
              <w:t>Channel</w:t>
            </w:r>
          </w:p>
        </w:tc>
        <w:tc>
          <w:tcPr>
            <w:tcW w:w="2970" w:type="dxa"/>
          </w:tcPr>
          <w:p w:rsidR="003C5EF9" w:rsidRDefault="003C5EF9" w:rsidP="00785A9D">
            <w:pPr>
              <w:jc w:val="center"/>
              <w:rPr>
                <w:b/>
              </w:rPr>
            </w:pPr>
            <w:r>
              <w:rPr>
                <w:b/>
              </w:rPr>
              <w:t>Audience</w:t>
            </w:r>
          </w:p>
        </w:tc>
        <w:tc>
          <w:tcPr>
            <w:tcW w:w="2520" w:type="dxa"/>
          </w:tcPr>
          <w:p w:rsidR="003C5EF9" w:rsidRDefault="003C5EF9" w:rsidP="00785A9D">
            <w:pPr>
              <w:jc w:val="center"/>
              <w:rPr>
                <w:b/>
              </w:rPr>
            </w:pPr>
            <w:r>
              <w:rPr>
                <w:b/>
              </w:rPr>
              <w:t>Purpose</w:t>
            </w:r>
          </w:p>
        </w:tc>
      </w:tr>
      <w:tr w:rsidR="003C5EF9" w:rsidTr="00785A9D">
        <w:tc>
          <w:tcPr>
            <w:tcW w:w="5508" w:type="dxa"/>
          </w:tcPr>
          <w:p w:rsidR="003C5EF9" w:rsidRDefault="0037754E" w:rsidP="0037754E">
            <w:r>
              <w:t>Personal email</w:t>
            </w:r>
          </w:p>
        </w:tc>
        <w:tc>
          <w:tcPr>
            <w:tcW w:w="2970" w:type="dxa"/>
          </w:tcPr>
          <w:p w:rsidR="003C5EF9" w:rsidRDefault="0037754E" w:rsidP="00785A9D">
            <w:r>
              <w:t>Legacy Society Members</w:t>
            </w:r>
          </w:p>
        </w:tc>
        <w:tc>
          <w:tcPr>
            <w:tcW w:w="2520" w:type="dxa"/>
          </w:tcPr>
          <w:p w:rsidR="003C5EF9" w:rsidRDefault="0037754E" w:rsidP="00785A9D">
            <w:r>
              <w:t>Stewardship</w:t>
            </w:r>
          </w:p>
        </w:tc>
      </w:tr>
      <w:tr w:rsidR="0037754E" w:rsidTr="00C77C8D">
        <w:trPr>
          <w:trHeight w:val="350"/>
        </w:trPr>
        <w:tc>
          <w:tcPr>
            <w:tcW w:w="5508" w:type="dxa"/>
          </w:tcPr>
          <w:p w:rsidR="0037754E" w:rsidRDefault="0037754E" w:rsidP="0037754E">
            <w:r>
              <w:t>eNewsletter</w:t>
            </w:r>
          </w:p>
        </w:tc>
        <w:tc>
          <w:tcPr>
            <w:tcW w:w="2970" w:type="dxa"/>
          </w:tcPr>
          <w:p w:rsidR="0037754E" w:rsidRDefault="0037754E" w:rsidP="0037754E">
            <w:r>
              <w:t>Legacy Society Members</w:t>
            </w:r>
          </w:p>
        </w:tc>
        <w:tc>
          <w:tcPr>
            <w:tcW w:w="2520" w:type="dxa"/>
          </w:tcPr>
          <w:p w:rsidR="0037754E" w:rsidRDefault="0037754E" w:rsidP="0037754E">
            <w:r>
              <w:t>Stewardship</w:t>
            </w:r>
          </w:p>
        </w:tc>
      </w:tr>
      <w:tr w:rsidR="0037754E" w:rsidTr="00785A9D">
        <w:tc>
          <w:tcPr>
            <w:tcW w:w="5508" w:type="dxa"/>
          </w:tcPr>
          <w:p w:rsidR="0037754E" w:rsidRPr="006F22DE" w:rsidRDefault="00C77C8D" w:rsidP="0037754E">
            <w:r>
              <w:t>Holiday email promoting Legacy</w:t>
            </w:r>
          </w:p>
        </w:tc>
        <w:tc>
          <w:tcPr>
            <w:tcW w:w="2970" w:type="dxa"/>
          </w:tcPr>
          <w:p w:rsidR="0037754E" w:rsidRPr="006F22DE" w:rsidRDefault="00C77C8D" w:rsidP="0037754E">
            <w:r>
              <w:t>Broader Audience</w:t>
            </w:r>
          </w:p>
        </w:tc>
        <w:tc>
          <w:tcPr>
            <w:tcW w:w="2520" w:type="dxa"/>
          </w:tcPr>
          <w:p w:rsidR="0037754E" w:rsidRDefault="00C77C8D" w:rsidP="0037754E">
            <w:r>
              <w:t>Awareness</w:t>
            </w:r>
          </w:p>
        </w:tc>
      </w:tr>
      <w:tr w:rsidR="00C77C8D" w:rsidTr="00785A9D">
        <w:tc>
          <w:tcPr>
            <w:tcW w:w="5508" w:type="dxa"/>
          </w:tcPr>
          <w:p w:rsidR="00C77C8D" w:rsidRPr="006F22DE" w:rsidRDefault="00C77C8D" w:rsidP="00C77C8D">
            <w:r>
              <w:t>Legacy Information in email signature lines of staff/volunteers/board members/legacy donors</w:t>
            </w:r>
          </w:p>
        </w:tc>
        <w:tc>
          <w:tcPr>
            <w:tcW w:w="2970" w:type="dxa"/>
          </w:tcPr>
          <w:p w:rsidR="00C77C8D" w:rsidRPr="006F22DE" w:rsidRDefault="00C77C8D" w:rsidP="00C77C8D">
            <w:r>
              <w:t>Broader Audience</w:t>
            </w:r>
          </w:p>
        </w:tc>
        <w:tc>
          <w:tcPr>
            <w:tcW w:w="2520" w:type="dxa"/>
          </w:tcPr>
          <w:p w:rsidR="00C77C8D" w:rsidRDefault="00C77C8D" w:rsidP="00C77C8D">
            <w:r>
              <w:t>Awareness</w:t>
            </w:r>
          </w:p>
        </w:tc>
      </w:tr>
      <w:tr w:rsidR="00C77C8D" w:rsidTr="00785A9D">
        <w:tc>
          <w:tcPr>
            <w:tcW w:w="5508" w:type="dxa"/>
          </w:tcPr>
          <w:p w:rsidR="00C77C8D" w:rsidRDefault="00C77C8D" w:rsidP="00C77C8D">
            <w:r>
              <w:t>Post events on Jewish and secular event sites</w:t>
            </w:r>
          </w:p>
        </w:tc>
        <w:tc>
          <w:tcPr>
            <w:tcW w:w="2970" w:type="dxa"/>
          </w:tcPr>
          <w:p w:rsidR="00C77C8D" w:rsidRDefault="00C77C8D" w:rsidP="00C77C8D">
            <w:r>
              <w:t>Broader Audience</w:t>
            </w:r>
          </w:p>
        </w:tc>
        <w:tc>
          <w:tcPr>
            <w:tcW w:w="2520" w:type="dxa"/>
          </w:tcPr>
          <w:p w:rsidR="00C77C8D" w:rsidRDefault="00C77C8D" w:rsidP="00C77C8D">
            <w:r>
              <w:t>Awareness</w:t>
            </w:r>
          </w:p>
        </w:tc>
      </w:tr>
      <w:tr w:rsidR="00C77C8D" w:rsidTr="00785A9D">
        <w:tc>
          <w:tcPr>
            <w:tcW w:w="5508" w:type="dxa"/>
          </w:tcPr>
          <w:p w:rsidR="00C77C8D" w:rsidRDefault="00427D7A" w:rsidP="00427D7A">
            <w:r>
              <w:t>Special webpage (or full section of site) re: Legacy Program - updated testimonials, information about giving, thanking Legacy Society Members, video stories, event information,</w:t>
            </w:r>
            <w:r w:rsidR="007B650F">
              <w:t xml:space="preserve"> FAQs,</w:t>
            </w:r>
            <w:r>
              <w:t xml:space="preserve"> etc.</w:t>
            </w:r>
          </w:p>
        </w:tc>
        <w:tc>
          <w:tcPr>
            <w:tcW w:w="2970" w:type="dxa"/>
          </w:tcPr>
          <w:p w:rsidR="00C77C8D" w:rsidRDefault="00427D7A" w:rsidP="00C77C8D">
            <w:r>
              <w:t>Broader Audience</w:t>
            </w:r>
          </w:p>
        </w:tc>
        <w:tc>
          <w:tcPr>
            <w:tcW w:w="2520" w:type="dxa"/>
          </w:tcPr>
          <w:p w:rsidR="00C77C8D" w:rsidRDefault="00427D7A" w:rsidP="00C77C8D">
            <w:r>
              <w:t>Awareness; Stewardship</w:t>
            </w:r>
          </w:p>
        </w:tc>
      </w:tr>
      <w:tr w:rsidR="00C77C8D" w:rsidTr="00785A9D">
        <w:tc>
          <w:tcPr>
            <w:tcW w:w="5508" w:type="dxa"/>
          </w:tcPr>
          <w:p w:rsidR="00C77C8D" w:rsidRDefault="00383D68" w:rsidP="00C77C8D">
            <w:r>
              <w:t>Prominent link/button to Legacy page on website</w:t>
            </w:r>
          </w:p>
        </w:tc>
        <w:tc>
          <w:tcPr>
            <w:tcW w:w="2970" w:type="dxa"/>
          </w:tcPr>
          <w:p w:rsidR="00C77C8D" w:rsidRDefault="00383D68" w:rsidP="00C77C8D">
            <w:r>
              <w:t>Broader Audience</w:t>
            </w:r>
          </w:p>
        </w:tc>
        <w:tc>
          <w:tcPr>
            <w:tcW w:w="2520" w:type="dxa"/>
          </w:tcPr>
          <w:p w:rsidR="00C77C8D" w:rsidRDefault="00383D68" w:rsidP="00C77C8D">
            <w:r>
              <w:t>Awareness</w:t>
            </w:r>
          </w:p>
        </w:tc>
      </w:tr>
      <w:tr w:rsidR="00C77C8D" w:rsidTr="00785A9D">
        <w:tc>
          <w:tcPr>
            <w:tcW w:w="5508" w:type="dxa"/>
          </w:tcPr>
          <w:p w:rsidR="00C77C8D" w:rsidRPr="006F22DE" w:rsidRDefault="00C77C8D" w:rsidP="00C77C8D">
            <w:r>
              <w:t>Facebook</w:t>
            </w:r>
          </w:p>
        </w:tc>
        <w:tc>
          <w:tcPr>
            <w:tcW w:w="2970" w:type="dxa"/>
          </w:tcPr>
          <w:p w:rsidR="00C77C8D" w:rsidRPr="006F22DE" w:rsidRDefault="00C77C8D" w:rsidP="00C77C8D">
            <w:r>
              <w:t>Broader Audience</w:t>
            </w:r>
          </w:p>
        </w:tc>
        <w:tc>
          <w:tcPr>
            <w:tcW w:w="2520" w:type="dxa"/>
          </w:tcPr>
          <w:p w:rsidR="00C77C8D" w:rsidRDefault="00C77C8D" w:rsidP="00C77C8D">
            <w:r>
              <w:t>Awareness</w:t>
            </w:r>
          </w:p>
        </w:tc>
      </w:tr>
      <w:tr w:rsidR="00C77C8D" w:rsidTr="00785A9D">
        <w:tc>
          <w:tcPr>
            <w:tcW w:w="5508" w:type="dxa"/>
          </w:tcPr>
          <w:p w:rsidR="00C77C8D" w:rsidRPr="006F22DE" w:rsidRDefault="00C77C8D" w:rsidP="00C77C8D">
            <w:r>
              <w:t>Twitter</w:t>
            </w:r>
          </w:p>
        </w:tc>
        <w:tc>
          <w:tcPr>
            <w:tcW w:w="2970" w:type="dxa"/>
          </w:tcPr>
          <w:p w:rsidR="00C77C8D" w:rsidRPr="006F22DE" w:rsidRDefault="00C77C8D" w:rsidP="00C77C8D">
            <w:r>
              <w:t>Broader Audience</w:t>
            </w:r>
          </w:p>
        </w:tc>
        <w:tc>
          <w:tcPr>
            <w:tcW w:w="2520" w:type="dxa"/>
          </w:tcPr>
          <w:p w:rsidR="00C77C8D" w:rsidRDefault="00C77C8D" w:rsidP="00C77C8D">
            <w:r>
              <w:t>Awareness</w:t>
            </w:r>
          </w:p>
        </w:tc>
      </w:tr>
      <w:tr w:rsidR="00C77C8D" w:rsidTr="00785A9D">
        <w:tc>
          <w:tcPr>
            <w:tcW w:w="5508" w:type="dxa"/>
          </w:tcPr>
          <w:p w:rsidR="00C77C8D" w:rsidRPr="006F22DE" w:rsidRDefault="00C77C8D" w:rsidP="00C77C8D">
            <w:r>
              <w:t>Instagram</w:t>
            </w:r>
          </w:p>
        </w:tc>
        <w:tc>
          <w:tcPr>
            <w:tcW w:w="2970" w:type="dxa"/>
          </w:tcPr>
          <w:p w:rsidR="00C77C8D" w:rsidRPr="006F22DE" w:rsidRDefault="00C77C8D" w:rsidP="00C77C8D">
            <w:r>
              <w:t>Broader Audience</w:t>
            </w:r>
          </w:p>
        </w:tc>
        <w:tc>
          <w:tcPr>
            <w:tcW w:w="2520" w:type="dxa"/>
          </w:tcPr>
          <w:p w:rsidR="00C77C8D" w:rsidRDefault="00C77C8D" w:rsidP="00C77C8D">
            <w:r>
              <w:t>Awareness</w:t>
            </w:r>
          </w:p>
        </w:tc>
      </w:tr>
      <w:tr w:rsidR="00C77C8D" w:rsidTr="00785A9D">
        <w:tc>
          <w:tcPr>
            <w:tcW w:w="5508" w:type="dxa"/>
          </w:tcPr>
          <w:p w:rsidR="00C77C8D" w:rsidRDefault="00C77C8D" w:rsidP="00C77C8D">
            <w:r>
              <w:t>Youtube or Vimeo</w:t>
            </w:r>
          </w:p>
        </w:tc>
        <w:tc>
          <w:tcPr>
            <w:tcW w:w="2970" w:type="dxa"/>
          </w:tcPr>
          <w:p w:rsidR="00C77C8D" w:rsidRDefault="00C77C8D" w:rsidP="00C77C8D">
            <w:r>
              <w:t>Broader Audience</w:t>
            </w:r>
          </w:p>
        </w:tc>
        <w:tc>
          <w:tcPr>
            <w:tcW w:w="2520" w:type="dxa"/>
          </w:tcPr>
          <w:p w:rsidR="00C77C8D" w:rsidRDefault="00C77C8D" w:rsidP="00C77C8D">
            <w:r>
              <w:t>Awareness; Celebrate Legacy Success</w:t>
            </w:r>
          </w:p>
        </w:tc>
      </w:tr>
      <w:tr w:rsidR="00C77C8D" w:rsidTr="00785A9D">
        <w:tc>
          <w:tcPr>
            <w:tcW w:w="5508" w:type="dxa"/>
          </w:tcPr>
          <w:p w:rsidR="00C77C8D" w:rsidRDefault="00C77C8D" w:rsidP="00C77C8D">
            <w:r>
              <w:t>Youtube or Vimeo – Special thank you videos</w:t>
            </w:r>
          </w:p>
        </w:tc>
        <w:tc>
          <w:tcPr>
            <w:tcW w:w="2970" w:type="dxa"/>
          </w:tcPr>
          <w:p w:rsidR="00C77C8D" w:rsidRPr="006F22DE" w:rsidRDefault="00C77C8D" w:rsidP="00C77C8D">
            <w:r>
              <w:t>Legacy Society Members</w:t>
            </w:r>
          </w:p>
        </w:tc>
        <w:tc>
          <w:tcPr>
            <w:tcW w:w="2520" w:type="dxa"/>
          </w:tcPr>
          <w:p w:rsidR="00C77C8D" w:rsidRDefault="00C77C8D" w:rsidP="00C77C8D">
            <w:r>
              <w:t>Stewardship</w:t>
            </w:r>
          </w:p>
        </w:tc>
      </w:tr>
      <w:tr w:rsidR="00C77C8D" w:rsidTr="00785A9D">
        <w:tc>
          <w:tcPr>
            <w:tcW w:w="5508" w:type="dxa"/>
          </w:tcPr>
          <w:p w:rsidR="00C77C8D" w:rsidRDefault="00C77C8D" w:rsidP="00C77C8D">
            <w:r>
              <w:t>LinkedIn</w:t>
            </w:r>
          </w:p>
        </w:tc>
        <w:tc>
          <w:tcPr>
            <w:tcW w:w="2970" w:type="dxa"/>
          </w:tcPr>
          <w:p w:rsidR="00C77C8D" w:rsidRPr="006F22DE" w:rsidRDefault="00C77C8D" w:rsidP="00C77C8D">
            <w:r>
              <w:t>Broader Audience</w:t>
            </w:r>
          </w:p>
        </w:tc>
        <w:tc>
          <w:tcPr>
            <w:tcW w:w="2520" w:type="dxa"/>
          </w:tcPr>
          <w:p w:rsidR="00C77C8D" w:rsidRDefault="00C77C8D" w:rsidP="00C77C8D">
            <w:r>
              <w:t>Awareness</w:t>
            </w:r>
          </w:p>
        </w:tc>
      </w:tr>
      <w:tr w:rsidR="00C77C8D" w:rsidTr="00785A9D">
        <w:tc>
          <w:tcPr>
            <w:tcW w:w="5508" w:type="dxa"/>
          </w:tcPr>
          <w:p w:rsidR="00C77C8D" w:rsidRDefault="00C77C8D" w:rsidP="00C77C8D">
            <w:r>
              <w:t>Pinterest</w:t>
            </w:r>
          </w:p>
        </w:tc>
        <w:tc>
          <w:tcPr>
            <w:tcW w:w="2970" w:type="dxa"/>
          </w:tcPr>
          <w:p w:rsidR="00C77C8D" w:rsidRPr="006F22DE" w:rsidRDefault="00C77C8D" w:rsidP="00C77C8D">
            <w:r>
              <w:t>Broader Audience</w:t>
            </w:r>
          </w:p>
        </w:tc>
        <w:tc>
          <w:tcPr>
            <w:tcW w:w="2520" w:type="dxa"/>
          </w:tcPr>
          <w:p w:rsidR="00C77C8D" w:rsidRDefault="00C77C8D" w:rsidP="00C77C8D">
            <w:r>
              <w:t>Awareness</w:t>
            </w:r>
          </w:p>
        </w:tc>
      </w:tr>
      <w:tr w:rsidR="00C77C8D" w:rsidTr="00785A9D">
        <w:tc>
          <w:tcPr>
            <w:tcW w:w="5508" w:type="dxa"/>
          </w:tcPr>
          <w:p w:rsidR="00C77C8D" w:rsidRPr="006F22DE" w:rsidRDefault="00C77C8D" w:rsidP="00C77C8D">
            <w:r>
              <w:t>Other Social Media channels?</w:t>
            </w:r>
          </w:p>
        </w:tc>
        <w:tc>
          <w:tcPr>
            <w:tcW w:w="2970" w:type="dxa"/>
          </w:tcPr>
          <w:p w:rsidR="00C77C8D" w:rsidRPr="006F22DE" w:rsidRDefault="00C77C8D" w:rsidP="00C77C8D">
            <w:r>
              <w:t>Broader Audience</w:t>
            </w:r>
          </w:p>
        </w:tc>
        <w:tc>
          <w:tcPr>
            <w:tcW w:w="2520" w:type="dxa"/>
          </w:tcPr>
          <w:p w:rsidR="00C77C8D" w:rsidRDefault="00C77C8D" w:rsidP="00C77C8D">
            <w:r>
              <w:t>Awareness</w:t>
            </w:r>
          </w:p>
        </w:tc>
      </w:tr>
      <w:tr w:rsidR="00C77C8D" w:rsidTr="00785A9D">
        <w:tc>
          <w:tcPr>
            <w:tcW w:w="5508" w:type="dxa"/>
          </w:tcPr>
          <w:p w:rsidR="00C77C8D" w:rsidRPr="006F22DE" w:rsidRDefault="00C77C8D" w:rsidP="00C77C8D">
            <w:r>
              <w:t>Blog</w:t>
            </w:r>
          </w:p>
        </w:tc>
        <w:tc>
          <w:tcPr>
            <w:tcW w:w="2970" w:type="dxa"/>
          </w:tcPr>
          <w:p w:rsidR="00C77C8D" w:rsidRPr="006F22DE" w:rsidRDefault="00C77C8D" w:rsidP="00C77C8D">
            <w:r>
              <w:t>Broader Audience</w:t>
            </w:r>
          </w:p>
        </w:tc>
        <w:tc>
          <w:tcPr>
            <w:tcW w:w="2520" w:type="dxa"/>
          </w:tcPr>
          <w:p w:rsidR="00C77C8D" w:rsidRDefault="00C77C8D" w:rsidP="00C77C8D">
            <w:r>
              <w:t>Awareness; Celebrate Legacy Success</w:t>
            </w:r>
          </w:p>
        </w:tc>
      </w:tr>
      <w:tr w:rsidR="00427D7A" w:rsidTr="00785A9D">
        <w:tc>
          <w:tcPr>
            <w:tcW w:w="5508" w:type="dxa"/>
          </w:tcPr>
          <w:p w:rsidR="00427D7A" w:rsidRDefault="00427D7A" w:rsidP="00C77C8D">
            <w:r>
              <w:t>Guest blog posts or articles on sites where your audience reads regularly</w:t>
            </w:r>
          </w:p>
        </w:tc>
        <w:tc>
          <w:tcPr>
            <w:tcW w:w="2970" w:type="dxa"/>
          </w:tcPr>
          <w:p w:rsidR="00427D7A" w:rsidRDefault="00427D7A" w:rsidP="00C77C8D">
            <w:r>
              <w:t>Broader Audience</w:t>
            </w:r>
          </w:p>
        </w:tc>
        <w:tc>
          <w:tcPr>
            <w:tcW w:w="2520" w:type="dxa"/>
          </w:tcPr>
          <w:p w:rsidR="00427D7A" w:rsidRDefault="00427D7A" w:rsidP="00C77C8D">
            <w:r>
              <w:t>Awareness</w:t>
            </w:r>
          </w:p>
        </w:tc>
      </w:tr>
      <w:tr w:rsidR="00C77C8D" w:rsidTr="00785A9D">
        <w:tc>
          <w:tcPr>
            <w:tcW w:w="5508" w:type="dxa"/>
          </w:tcPr>
          <w:p w:rsidR="00C77C8D" w:rsidRDefault="00C77C8D" w:rsidP="00C77C8D">
            <w:r>
              <w:t>Podcast</w:t>
            </w:r>
          </w:p>
        </w:tc>
        <w:tc>
          <w:tcPr>
            <w:tcW w:w="2970" w:type="dxa"/>
          </w:tcPr>
          <w:p w:rsidR="00C77C8D" w:rsidRDefault="00C77C8D" w:rsidP="00C77C8D">
            <w:r>
              <w:t>Broader Audience</w:t>
            </w:r>
          </w:p>
        </w:tc>
        <w:tc>
          <w:tcPr>
            <w:tcW w:w="2520" w:type="dxa"/>
          </w:tcPr>
          <w:p w:rsidR="00C77C8D" w:rsidRDefault="00C77C8D" w:rsidP="00C77C8D">
            <w:r>
              <w:t>Awareness; Celebrate Legacy Success</w:t>
            </w:r>
          </w:p>
        </w:tc>
      </w:tr>
      <w:tr w:rsidR="007B650F" w:rsidTr="00785A9D">
        <w:tc>
          <w:tcPr>
            <w:tcW w:w="5508" w:type="dxa"/>
          </w:tcPr>
          <w:p w:rsidR="007B650F" w:rsidRDefault="007B650F" w:rsidP="007B650F">
            <w:r>
              <w:t>Campaign to have Legacy Donors share why they have decided to put the organization in their will on social media/email.</w:t>
            </w:r>
          </w:p>
        </w:tc>
        <w:tc>
          <w:tcPr>
            <w:tcW w:w="2970" w:type="dxa"/>
          </w:tcPr>
          <w:p w:rsidR="007B650F" w:rsidRDefault="007B650F" w:rsidP="007B650F">
            <w:r>
              <w:t>Broader Audience</w:t>
            </w:r>
          </w:p>
        </w:tc>
        <w:tc>
          <w:tcPr>
            <w:tcW w:w="2520" w:type="dxa"/>
          </w:tcPr>
          <w:p w:rsidR="007B650F" w:rsidRDefault="007B650F" w:rsidP="007B650F">
            <w:r>
              <w:t>Awareness</w:t>
            </w:r>
          </w:p>
        </w:tc>
      </w:tr>
    </w:tbl>
    <w:p w:rsidR="003C5EF9" w:rsidRPr="00373BDC" w:rsidRDefault="003C5EF9" w:rsidP="008379E6">
      <w:pPr>
        <w:rPr>
          <w:rFonts w:ascii="Arial" w:hAnsi="Arial" w:cs="Arial"/>
          <w:b/>
          <w:sz w:val="20"/>
          <w:szCs w:val="20"/>
        </w:rPr>
      </w:pPr>
    </w:p>
    <w:sectPr w:rsidR="003C5EF9" w:rsidRPr="00373BDC" w:rsidSect="00E84449">
      <w:footerReference w:type="default" r:id="rId9"/>
      <w:pgSz w:w="12240" w:h="15840"/>
      <w:pgMar w:top="720" w:right="720" w:bottom="360" w:left="72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E0D" w:rsidRDefault="00EC1E0D" w:rsidP="001E3D5D">
      <w:pPr>
        <w:spacing w:after="0" w:line="240" w:lineRule="auto"/>
      </w:pPr>
      <w:r>
        <w:separator/>
      </w:r>
    </w:p>
  </w:endnote>
  <w:endnote w:type="continuationSeparator" w:id="0">
    <w:p w:rsidR="00EC1E0D" w:rsidRDefault="00EC1E0D" w:rsidP="001E3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Helvetica 55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9657"/>
      <w:docPartObj>
        <w:docPartGallery w:val="Page Numbers (Bottom of Page)"/>
        <w:docPartUnique/>
      </w:docPartObj>
    </w:sdtPr>
    <w:sdtEndPr>
      <w:rPr>
        <w:noProof/>
      </w:rPr>
    </w:sdtEndPr>
    <w:sdtContent>
      <w:p w:rsidR="00E84449" w:rsidRDefault="00E84449">
        <w:pPr>
          <w:pStyle w:val="Footer"/>
          <w:jc w:val="right"/>
        </w:pPr>
        <w:r>
          <w:fldChar w:fldCharType="begin"/>
        </w:r>
        <w:r>
          <w:instrText xml:space="preserve"> PAGE   \* MERGEFORMAT </w:instrText>
        </w:r>
        <w:r>
          <w:fldChar w:fldCharType="separate"/>
        </w:r>
        <w:r w:rsidR="001B2820">
          <w:rPr>
            <w:noProof/>
          </w:rPr>
          <w:t>1</w:t>
        </w:r>
        <w:r>
          <w:rPr>
            <w:noProof/>
          </w:rPr>
          <w:fldChar w:fldCharType="end"/>
        </w:r>
      </w:p>
    </w:sdtContent>
  </w:sdt>
  <w:p w:rsidR="00E84449" w:rsidRDefault="00E84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E0D" w:rsidRDefault="00EC1E0D" w:rsidP="001E3D5D">
      <w:pPr>
        <w:spacing w:after="0" w:line="240" w:lineRule="auto"/>
      </w:pPr>
      <w:r>
        <w:separator/>
      </w:r>
    </w:p>
  </w:footnote>
  <w:footnote w:type="continuationSeparator" w:id="0">
    <w:p w:rsidR="00EC1E0D" w:rsidRDefault="00EC1E0D" w:rsidP="001E3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45C8"/>
    <w:multiLevelType w:val="hybridMultilevel"/>
    <w:tmpl w:val="BAE0A114"/>
    <w:lvl w:ilvl="0" w:tplc="F434F1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563C5"/>
    <w:multiLevelType w:val="hybridMultilevel"/>
    <w:tmpl w:val="883A80CC"/>
    <w:lvl w:ilvl="0" w:tplc="F434F1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95389"/>
    <w:multiLevelType w:val="hybridMultilevel"/>
    <w:tmpl w:val="24EA92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E171A8"/>
    <w:multiLevelType w:val="hybridMultilevel"/>
    <w:tmpl w:val="9E221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20FAC"/>
    <w:multiLevelType w:val="hybridMultilevel"/>
    <w:tmpl w:val="C6342B56"/>
    <w:lvl w:ilvl="0" w:tplc="2D209446">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45D52"/>
    <w:multiLevelType w:val="hybridMultilevel"/>
    <w:tmpl w:val="DE7A8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034D3"/>
    <w:multiLevelType w:val="hybridMultilevel"/>
    <w:tmpl w:val="3B44F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2355C"/>
    <w:multiLevelType w:val="hybridMultilevel"/>
    <w:tmpl w:val="6D4EB430"/>
    <w:lvl w:ilvl="0" w:tplc="F434F1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12ED6"/>
    <w:multiLevelType w:val="hybridMultilevel"/>
    <w:tmpl w:val="1714A2F0"/>
    <w:lvl w:ilvl="0" w:tplc="F434F1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E90B74"/>
    <w:multiLevelType w:val="hybridMultilevel"/>
    <w:tmpl w:val="2C38DD0C"/>
    <w:lvl w:ilvl="0" w:tplc="B8726412">
      <w:start w:val="1"/>
      <w:numFmt w:val="bullet"/>
      <w:lvlText w:val=""/>
      <w:lvlJc w:val="left"/>
      <w:pPr>
        <w:tabs>
          <w:tab w:val="num" w:pos="720"/>
        </w:tabs>
        <w:ind w:left="720" w:hanging="360"/>
      </w:pPr>
      <w:rPr>
        <w:rFonts w:ascii="Wingdings" w:hAnsi="Wingdings" w:hint="default"/>
      </w:rPr>
    </w:lvl>
    <w:lvl w:ilvl="1" w:tplc="6EA0536A" w:tentative="1">
      <w:start w:val="1"/>
      <w:numFmt w:val="bullet"/>
      <w:lvlText w:val=""/>
      <w:lvlJc w:val="left"/>
      <w:pPr>
        <w:tabs>
          <w:tab w:val="num" w:pos="1440"/>
        </w:tabs>
        <w:ind w:left="1440" w:hanging="360"/>
      </w:pPr>
      <w:rPr>
        <w:rFonts w:ascii="Wingdings" w:hAnsi="Wingdings" w:hint="default"/>
      </w:rPr>
    </w:lvl>
    <w:lvl w:ilvl="2" w:tplc="A3963100" w:tentative="1">
      <w:start w:val="1"/>
      <w:numFmt w:val="bullet"/>
      <w:lvlText w:val=""/>
      <w:lvlJc w:val="left"/>
      <w:pPr>
        <w:tabs>
          <w:tab w:val="num" w:pos="2160"/>
        </w:tabs>
        <w:ind w:left="2160" w:hanging="360"/>
      </w:pPr>
      <w:rPr>
        <w:rFonts w:ascii="Wingdings" w:hAnsi="Wingdings" w:hint="default"/>
      </w:rPr>
    </w:lvl>
    <w:lvl w:ilvl="3" w:tplc="3E849CEE" w:tentative="1">
      <w:start w:val="1"/>
      <w:numFmt w:val="bullet"/>
      <w:lvlText w:val=""/>
      <w:lvlJc w:val="left"/>
      <w:pPr>
        <w:tabs>
          <w:tab w:val="num" w:pos="2880"/>
        </w:tabs>
        <w:ind w:left="2880" w:hanging="360"/>
      </w:pPr>
      <w:rPr>
        <w:rFonts w:ascii="Wingdings" w:hAnsi="Wingdings" w:hint="default"/>
      </w:rPr>
    </w:lvl>
    <w:lvl w:ilvl="4" w:tplc="D8085B72" w:tentative="1">
      <w:start w:val="1"/>
      <w:numFmt w:val="bullet"/>
      <w:lvlText w:val=""/>
      <w:lvlJc w:val="left"/>
      <w:pPr>
        <w:tabs>
          <w:tab w:val="num" w:pos="3600"/>
        </w:tabs>
        <w:ind w:left="3600" w:hanging="360"/>
      </w:pPr>
      <w:rPr>
        <w:rFonts w:ascii="Wingdings" w:hAnsi="Wingdings" w:hint="default"/>
      </w:rPr>
    </w:lvl>
    <w:lvl w:ilvl="5" w:tplc="89FCF7EC" w:tentative="1">
      <w:start w:val="1"/>
      <w:numFmt w:val="bullet"/>
      <w:lvlText w:val=""/>
      <w:lvlJc w:val="left"/>
      <w:pPr>
        <w:tabs>
          <w:tab w:val="num" w:pos="4320"/>
        </w:tabs>
        <w:ind w:left="4320" w:hanging="360"/>
      </w:pPr>
      <w:rPr>
        <w:rFonts w:ascii="Wingdings" w:hAnsi="Wingdings" w:hint="default"/>
      </w:rPr>
    </w:lvl>
    <w:lvl w:ilvl="6" w:tplc="CF78DD52" w:tentative="1">
      <w:start w:val="1"/>
      <w:numFmt w:val="bullet"/>
      <w:lvlText w:val=""/>
      <w:lvlJc w:val="left"/>
      <w:pPr>
        <w:tabs>
          <w:tab w:val="num" w:pos="5040"/>
        </w:tabs>
        <w:ind w:left="5040" w:hanging="360"/>
      </w:pPr>
      <w:rPr>
        <w:rFonts w:ascii="Wingdings" w:hAnsi="Wingdings" w:hint="default"/>
      </w:rPr>
    </w:lvl>
    <w:lvl w:ilvl="7" w:tplc="46721354" w:tentative="1">
      <w:start w:val="1"/>
      <w:numFmt w:val="bullet"/>
      <w:lvlText w:val=""/>
      <w:lvlJc w:val="left"/>
      <w:pPr>
        <w:tabs>
          <w:tab w:val="num" w:pos="5760"/>
        </w:tabs>
        <w:ind w:left="5760" w:hanging="360"/>
      </w:pPr>
      <w:rPr>
        <w:rFonts w:ascii="Wingdings" w:hAnsi="Wingdings" w:hint="default"/>
      </w:rPr>
    </w:lvl>
    <w:lvl w:ilvl="8" w:tplc="D9B8FB0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1628DE"/>
    <w:multiLevelType w:val="hybridMultilevel"/>
    <w:tmpl w:val="25E07C30"/>
    <w:lvl w:ilvl="0" w:tplc="F434F16A">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02F04"/>
    <w:multiLevelType w:val="hybridMultilevel"/>
    <w:tmpl w:val="8C1235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4497D"/>
    <w:multiLevelType w:val="hybridMultilevel"/>
    <w:tmpl w:val="1F3A4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B762C3"/>
    <w:multiLevelType w:val="hybridMultilevel"/>
    <w:tmpl w:val="F24E215E"/>
    <w:lvl w:ilvl="0" w:tplc="C138F7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4423C"/>
    <w:multiLevelType w:val="hybridMultilevel"/>
    <w:tmpl w:val="D452E7FC"/>
    <w:lvl w:ilvl="0" w:tplc="492EDE8A">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1355F"/>
    <w:multiLevelType w:val="hybridMultilevel"/>
    <w:tmpl w:val="73B8D10C"/>
    <w:lvl w:ilvl="0" w:tplc="3D44DDF0">
      <w:start w:val="1"/>
      <w:numFmt w:val="bullet"/>
      <w:lvlText w:val="»"/>
      <w:lvlJc w:val="left"/>
      <w:pPr>
        <w:tabs>
          <w:tab w:val="num" w:pos="720"/>
        </w:tabs>
        <w:ind w:left="720" w:hanging="360"/>
      </w:pPr>
      <w:rPr>
        <w:rFonts w:ascii="Helvetica 55 Roman" w:hAnsi="Helvetica 55 Roman" w:hint="default"/>
      </w:rPr>
    </w:lvl>
    <w:lvl w:ilvl="1" w:tplc="F63AC618">
      <w:start w:val="1"/>
      <w:numFmt w:val="bullet"/>
      <w:lvlText w:val="»"/>
      <w:lvlJc w:val="left"/>
      <w:pPr>
        <w:tabs>
          <w:tab w:val="num" w:pos="1440"/>
        </w:tabs>
        <w:ind w:left="1440" w:hanging="360"/>
      </w:pPr>
      <w:rPr>
        <w:rFonts w:ascii="Helvetica 55 Roman" w:hAnsi="Helvetica 55 Roman" w:hint="default"/>
      </w:rPr>
    </w:lvl>
    <w:lvl w:ilvl="2" w:tplc="34C602A4" w:tentative="1">
      <w:start w:val="1"/>
      <w:numFmt w:val="bullet"/>
      <w:lvlText w:val="»"/>
      <w:lvlJc w:val="left"/>
      <w:pPr>
        <w:tabs>
          <w:tab w:val="num" w:pos="2160"/>
        </w:tabs>
        <w:ind w:left="2160" w:hanging="360"/>
      </w:pPr>
      <w:rPr>
        <w:rFonts w:ascii="Helvetica 55 Roman" w:hAnsi="Helvetica 55 Roman" w:hint="default"/>
      </w:rPr>
    </w:lvl>
    <w:lvl w:ilvl="3" w:tplc="88D82A9A" w:tentative="1">
      <w:start w:val="1"/>
      <w:numFmt w:val="bullet"/>
      <w:lvlText w:val="»"/>
      <w:lvlJc w:val="left"/>
      <w:pPr>
        <w:tabs>
          <w:tab w:val="num" w:pos="2880"/>
        </w:tabs>
        <w:ind w:left="2880" w:hanging="360"/>
      </w:pPr>
      <w:rPr>
        <w:rFonts w:ascii="Helvetica 55 Roman" w:hAnsi="Helvetica 55 Roman" w:hint="default"/>
      </w:rPr>
    </w:lvl>
    <w:lvl w:ilvl="4" w:tplc="9AF64930" w:tentative="1">
      <w:start w:val="1"/>
      <w:numFmt w:val="bullet"/>
      <w:lvlText w:val="»"/>
      <w:lvlJc w:val="left"/>
      <w:pPr>
        <w:tabs>
          <w:tab w:val="num" w:pos="3600"/>
        </w:tabs>
        <w:ind w:left="3600" w:hanging="360"/>
      </w:pPr>
      <w:rPr>
        <w:rFonts w:ascii="Helvetica 55 Roman" w:hAnsi="Helvetica 55 Roman" w:hint="default"/>
      </w:rPr>
    </w:lvl>
    <w:lvl w:ilvl="5" w:tplc="02BE8A90" w:tentative="1">
      <w:start w:val="1"/>
      <w:numFmt w:val="bullet"/>
      <w:lvlText w:val="»"/>
      <w:lvlJc w:val="left"/>
      <w:pPr>
        <w:tabs>
          <w:tab w:val="num" w:pos="4320"/>
        </w:tabs>
        <w:ind w:left="4320" w:hanging="360"/>
      </w:pPr>
      <w:rPr>
        <w:rFonts w:ascii="Helvetica 55 Roman" w:hAnsi="Helvetica 55 Roman" w:hint="default"/>
      </w:rPr>
    </w:lvl>
    <w:lvl w:ilvl="6" w:tplc="5C2EC724" w:tentative="1">
      <w:start w:val="1"/>
      <w:numFmt w:val="bullet"/>
      <w:lvlText w:val="»"/>
      <w:lvlJc w:val="left"/>
      <w:pPr>
        <w:tabs>
          <w:tab w:val="num" w:pos="5040"/>
        </w:tabs>
        <w:ind w:left="5040" w:hanging="360"/>
      </w:pPr>
      <w:rPr>
        <w:rFonts w:ascii="Helvetica 55 Roman" w:hAnsi="Helvetica 55 Roman" w:hint="default"/>
      </w:rPr>
    </w:lvl>
    <w:lvl w:ilvl="7" w:tplc="6C28DA62" w:tentative="1">
      <w:start w:val="1"/>
      <w:numFmt w:val="bullet"/>
      <w:lvlText w:val="»"/>
      <w:lvlJc w:val="left"/>
      <w:pPr>
        <w:tabs>
          <w:tab w:val="num" w:pos="5760"/>
        </w:tabs>
        <w:ind w:left="5760" w:hanging="360"/>
      </w:pPr>
      <w:rPr>
        <w:rFonts w:ascii="Helvetica 55 Roman" w:hAnsi="Helvetica 55 Roman" w:hint="default"/>
      </w:rPr>
    </w:lvl>
    <w:lvl w:ilvl="8" w:tplc="5C00BF2A" w:tentative="1">
      <w:start w:val="1"/>
      <w:numFmt w:val="bullet"/>
      <w:lvlText w:val="»"/>
      <w:lvlJc w:val="left"/>
      <w:pPr>
        <w:tabs>
          <w:tab w:val="num" w:pos="6480"/>
        </w:tabs>
        <w:ind w:left="6480" w:hanging="360"/>
      </w:pPr>
      <w:rPr>
        <w:rFonts w:ascii="Helvetica 55 Roman" w:hAnsi="Helvetica 55 Roman" w:hint="default"/>
      </w:rPr>
    </w:lvl>
  </w:abstractNum>
  <w:abstractNum w:abstractNumId="16" w15:restartNumberingAfterBreak="0">
    <w:nsid w:val="770140FF"/>
    <w:multiLevelType w:val="hybridMultilevel"/>
    <w:tmpl w:val="CCCC3C96"/>
    <w:lvl w:ilvl="0" w:tplc="70B2F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6208D1"/>
    <w:multiLevelType w:val="hybridMultilevel"/>
    <w:tmpl w:val="0CA2F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8"/>
  </w:num>
  <w:num w:numId="4">
    <w:abstractNumId w:val="0"/>
  </w:num>
  <w:num w:numId="5">
    <w:abstractNumId w:val="1"/>
  </w:num>
  <w:num w:numId="6">
    <w:abstractNumId w:val="7"/>
  </w:num>
  <w:num w:numId="7">
    <w:abstractNumId w:val="2"/>
  </w:num>
  <w:num w:numId="8">
    <w:abstractNumId w:val="15"/>
  </w:num>
  <w:num w:numId="9">
    <w:abstractNumId w:val="5"/>
  </w:num>
  <w:num w:numId="10">
    <w:abstractNumId w:val="17"/>
  </w:num>
  <w:num w:numId="11">
    <w:abstractNumId w:val="10"/>
  </w:num>
  <w:num w:numId="12">
    <w:abstractNumId w:val="3"/>
  </w:num>
  <w:num w:numId="13">
    <w:abstractNumId w:val="6"/>
  </w:num>
  <w:num w:numId="14">
    <w:abstractNumId w:val="16"/>
  </w:num>
  <w:num w:numId="15">
    <w:abstractNumId w:val="9"/>
  </w:num>
  <w:num w:numId="16">
    <w:abstractNumId w:val="1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83"/>
    <w:rsid w:val="000254AD"/>
    <w:rsid w:val="0004241D"/>
    <w:rsid w:val="0004653F"/>
    <w:rsid w:val="00064946"/>
    <w:rsid w:val="000A2DA3"/>
    <w:rsid w:val="000A39B1"/>
    <w:rsid w:val="000B3466"/>
    <w:rsid w:val="000C5F05"/>
    <w:rsid w:val="000D4870"/>
    <w:rsid w:val="000E6F1F"/>
    <w:rsid w:val="000F301F"/>
    <w:rsid w:val="00114554"/>
    <w:rsid w:val="00122209"/>
    <w:rsid w:val="001248BD"/>
    <w:rsid w:val="00132AA0"/>
    <w:rsid w:val="00165ACB"/>
    <w:rsid w:val="00166FBA"/>
    <w:rsid w:val="001742EB"/>
    <w:rsid w:val="00185B6F"/>
    <w:rsid w:val="001B2820"/>
    <w:rsid w:val="001B2F1B"/>
    <w:rsid w:val="001B73D2"/>
    <w:rsid w:val="001C6CEA"/>
    <w:rsid w:val="001E0862"/>
    <w:rsid w:val="001E3D5D"/>
    <w:rsid w:val="001E6B6D"/>
    <w:rsid w:val="00202CA8"/>
    <w:rsid w:val="002077FD"/>
    <w:rsid w:val="00232F38"/>
    <w:rsid w:val="002451CA"/>
    <w:rsid w:val="00262006"/>
    <w:rsid w:val="002832D1"/>
    <w:rsid w:val="002A182E"/>
    <w:rsid w:val="002A493E"/>
    <w:rsid w:val="002B27AB"/>
    <w:rsid w:val="002B54B3"/>
    <w:rsid w:val="002B7177"/>
    <w:rsid w:val="002D664C"/>
    <w:rsid w:val="002E7FC4"/>
    <w:rsid w:val="003055A7"/>
    <w:rsid w:val="003136F8"/>
    <w:rsid w:val="00356F08"/>
    <w:rsid w:val="00373BDC"/>
    <w:rsid w:val="0037754E"/>
    <w:rsid w:val="00383D68"/>
    <w:rsid w:val="00386F53"/>
    <w:rsid w:val="00393570"/>
    <w:rsid w:val="003C57F6"/>
    <w:rsid w:val="003C5CCB"/>
    <w:rsid w:val="003C5EF9"/>
    <w:rsid w:val="003D0B70"/>
    <w:rsid w:val="003E274E"/>
    <w:rsid w:val="00400A6D"/>
    <w:rsid w:val="00410D2A"/>
    <w:rsid w:val="00427D7A"/>
    <w:rsid w:val="00437D43"/>
    <w:rsid w:val="004472D1"/>
    <w:rsid w:val="00452613"/>
    <w:rsid w:val="00461310"/>
    <w:rsid w:val="004649DE"/>
    <w:rsid w:val="004743C9"/>
    <w:rsid w:val="004A6758"/>
    <w:rsid w:val="004B10B5"/>
    <w:rsid w:val="004D0F73"/>
    <w:rsid w:val="004D6720"/>
    <w:rsid w:val="004E162D"/>
    <w:rsid w:val="004E2D98"/>
    <w:rsid w:val="004F3DE7"/>
    <w:rsid w:val="0050627E"/>
    <w:rsid w:val="00526363"/>
    <w:rsid w:val="00556666"/>
    <w:rsid w:val="00562276"/>
    <w:rsid w:val="0057071F"/>
    <w:rsid w:val="00582CA4"/>
    <w:rsid w:val="005865C7"/>
    <w:rsid w:val="00587070"/>
    <w:rsid w:val="00587C70"/>
    <w:rsid w:val="005A6413"/>
    <w:rsid w:val="005C0ECA"/>
    <w:rsid w:val="005F0876"/>
    <w:rsid w:val="00616C74"/>
    <w:rsid w:val="00623419"/>
    <w:rsid w:val="00623B87"/>
    <w:rsid w:val="00637F18"/>
    <w:rsid w:val="00653BBB"/>
    <w:rsid w:val="00696BCF"/>
    <w:rsid w:val="00697336"/>
    <w:rsid w:val="006A60C9"/>
    <w:rsid w:val="006B2CB8"/>
    <w:rsid w:val="006D7930"/>
    <w:rsid w:val="006F22DE"/>
    <w:rsid w:val="006F3542"/>
    <w:rsid w:val="00705106"/>
    <w:rsid w:val="00717B77"/>
    <w:rsid w:val="00722C61"/>
    <w:rsid w:val="00722DFE"/>
    <w:rsid w:val="0073538E"/>
    <w:rsid w:val="007704BD"/>
    <w:rsid w:val="00787D50"/>
    <w:rsid w:val="00797147"/>
    <w:rsid w:val="007B650F"/>
    <w:rsid w:val="007C271F"/>
    <w:rsid w:val="007C3F86"/>
    <w:rsid w:val="007D2A87"/>
    <w:rsid w:val="007D5288"/>
    <w:rsid w:val="007D52B6"/>
    <w:rsid w:val="00801BB7"/>
    <w:rsid w:val="008152DB"/>
    <w:rsid w:val="0083584F"/>
    <w:rsid w:val="008379E6"/>
    <w:rsid w:val="00864752"/>
    <w:rsid w:val="008903AD"/>
    <w:rsid w:val="008A17CD"/>
    <w:rsid w:val="008B31BE"/>
    <w:rsid w:val="008C23F1"/>
    <w:rsid w:val="008F5217"/>
    <w:rsid w:val="008F741A"/>
    <w:rsid w:val="00907952"/>
    <w:rsid w:val="00914629"/>
    <w:rsid w:val="009301EB"/>
    <w:rsid w:val="00937EA7"/>
    <w:rsid w:val="009611F6"/>
    <w:rsid w:val="009770A8"/>
    <w:rsid w:val="00985B12"/>
    <w:rsid w:val="009A3690"/>
    <w:rsid w:val="009B6D3E"/>
    <w:rsid w:val="009F5024"/>
    <w:rsid w:val="00A03768"/>
    <w:rsid w:val="00A13B8A"/>
    <w:rsid w:val="00A50332"/>
    <w:rsid w:val="00A50B4F"/>
    <w:rsid w:val="00A614DB"/>
    <w:rsid w:val="00A655E2"/>
    <w:rsid w:val="00A66199"/>
    <w:rsid w:val="00A746D9"/>
    <w:rsid w:val="00A77214"/>
    <w:rsid w:val="00AB1D6B"/>
    <w:rsid w:val="00AB3F83"/>
    <w:rsid w:val="00AC60D8"/>
    <w:rsid w:val="00AC77BA"/>
    <w:rsid w:val="00AE03B0"/>
    <w:rsid w:val="00AE240E"/>
    <w:rsid w:val="00AE57F0"/>
    <w:rsid w:val="00AF2304"/>
    <w:rsid w:val="00B04BB6"/>
    <w:rsid w:val="00B10359"/>
    <w:rsid w:val="00B22E65"/>
    <w:rsid w:val="00B3141A"/>
    <w:rsid w:val="00B32662"/>
    <w:rsid w:val="00B43D97"/>
    <w:rsid w:val="00B451BD"/>
    <w:rsid w:val="00B51BE6"/>
    <w:rsid w:val="00B6024D"/>
    <w:rsid w:val="00B761EC"/>
    <w:rsid w:val="00BC6FBE"/>
    <w:rsid w:val="00BD3436"/>
    <w:rsid w:val="00BD3B13"/>
    <w:rsid w:val="00BE38BF"/>
    <w:rsid w:val="00BE5A54"/>
    <w:rsid w:val="00BE72B0"/>
    <w:rsid w:val="00BE7370"/>
    <w:rsid w:val="00C01ED8"/>
    <w:rsid w:val="00C14525"/>
    <w:rsid w:val="00C34207"/>
    <w:rsid w:val="00C552D8"/>
    <w:rsid w:val="00C74277"/>
    <w:rsid w:val="00C77C8D"/>
    <w:rsid w:val="00C832CC"/>
    <w:rsid w:val="00C92853"/>
    <w:rsid w:val="00C9321D"/>
    <w:rsid w:val="00CB5EEF"/>
    <w:rsid w:val="00CC0924"/>
    <w:rsid w:val="00CC219F"/>
    <w:rsid w:val="00CC391A"/>
    <w:rsid w:val="00CD5106"/>
    <w:rsid w:val="00CE1043"/>
    <w:rsid w:val="00CE55CC"/>
    <w:rsid w:val="00D12F70"/>
    <w:rsid w:val="00D21FAA"/>
    <w:rsid w:val="00D248C4"/>
    <w:rsid w:val="00D37CD1"/>
    <w:rsid w:val="00D57051"/>
    <w:rsid w:val="00D6665A"/>
    <w:rsid w:val="00D715E1"/>
    <w:rsid w:val="00D80979"/>
    <w:rsid w:val="00DA3B75"/>
    <w:rsid w:val="00DA5407"/>
    <w:rsid w:val="00DB452F"/>
    <w:rsid w:val="00DC2A5C"/>
    <w:rsid w:val="00DC7F86"/>
    <w:rsid w:val="00DE4C46"/>
    <w:rsid w:val="00DF5F9A"/>
    <w:rsid w:val="00E068E9"/>
    <w:rsid w:val="00E14A7F"/>
    <w:rsid w:val="00E34E2D"/>
    <w:rsid w:val="00E41D91"/>
    <w:rsid w:val="00E43CEC"/>
    <w:rsid w:val="00E44C05"/>
    <w:rsid w:val="00E45E7A"/>
    <w:rsid w:val="00E63A98"/>
    <w:rsid w:val="00E84449"/>
    <w:rsid w:val="00EA036B"/>
    <w:rsid w:val="00EB44E0"/>
    <w:rsid w:val="00EC1E0D"/>
    <w:rsid w:val="00EC5F0F"/>
    <w:rsid w:val="00EC75C6"/>
    <w:rsid w:val="00ED25C1"/>
    <w:rsid w:val="00ED699B"/>
    <w:rsid w:val="00EE037A"/>
    <w:rsid w:val="00EF3B51"/>
    <w:rsid w:val="00EF7A1D"/>
    <w:rsid w:val="00F02E01"/>
    <w:rsid w:val="00F03BFD"/>
    <w:rsid w:val="00F556D3"/>
    <w:rsid w:val="00F603BA"/>
    <w:rsid w:val="00F63047"/>
    <w:rsid w:val="00F702FF"/>
    <w:rsid w:val="00F75067"/>
    <w:rsid w:val="00F82723"/>
    <w:rsid w:val="00FA4EE4"/>
    <w:rsid w:val="00FD0699"/>
    <w:rsid w:val="00FE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736BC-CDDA-47BC-8F34-0471FA3F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ACB"/>
    <w:pPr>
      <w:ind w:left="720"/>
      <w:contextualSpacing/>
    </w:pPr>
  </w:style>
  <w:style w:type="character" w:styleId="Hyperlink">
    <w:name w:val="Hyperlink"/>
    <w:basedOn w:val="DefaultParagraphFont"/>
    <w:uiPriority w:val="99"/>
    <w:unhideWhenUsed/>
    <w:rsid w:val="00165ACB"/>
    <w:rPr>
      <w:color w:val="0000FF"/>
      <w:u w:val="single"/>
    </w:rPr>
  </w:style>
  <w:style w:type="character" w:styleId="FollowedHyperlink">
    <w:name w:val="FollowedHyperlink"/>
    <w:basedOn w:val="DefaultParagraphFont"/>
    <w:uiPriority w:val="99"/>
    <w:semiHidden/>
    <w:unhideWhenUsed/>
    <w:rsid w:val="001B2F1B"/>
    <w:rPr>
      <w:color w:val="800080" w:themeColor="followedHyperlink"/>
      <w:u w:val="single"/>
    </w:rPr>
  </w:style>
  <w:style w:type="paragraph" w:styleId="BalloonText">
    <w:name w:val="Balloon Text"/>
    <w:basedOn w:val="Normal"/>
    <w:link w:val="BalloonTextChar"/>
    <w:uiPriority w:val="99"/>
    <w:semiHidden/>
    <w:unhideWhenUsed/>
    <w:rsid w:val="00A65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5E2"/>
    <w:rPr>
      <w:rFonts w:ascii="Tahoma" w:hAnsi="Tahoma" w:cs="Tahoma"/>
      <w:sz w:val="16"/>
      <w:szCs w:val="16"/>
    </w:rPr>
  </w:style>
  <w:style w:type="table" w:styleId="TableGrid">
    <w:name w:val="Table Grid"/>
    <w:basedOn w:val="TableNormal"/>
    <w:uiPriority w:val="59"/>
    <w:rsid w:val="001C6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A66199"/>
    <w:pPr>
      <w:spacing w:after="0" w:line="240" w:lineRule="auto"/>
    </w:pPr>
    <w:rPr>
      <w:rFonts w:ascii="Calibri" w:hAnsi="Calibri" w:cs="Times New Roman"/>
    </w:rPr>
  </w:style>
  <w:style w:type="paragraph" w:styleId="Header">
    <w:name w:val="header"/>
    <w:basedOn w:val="Normal"/>
    <w:link w:val="HeaderChar"/>
    <w:uiPriority w:val="99"/>
    <w:unhideWhenUsed/>
    <w:rsid w:val="001E3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D5D"/>
  </w:style>
  <w:style w:type="paragraph" w:styleId="Footer">
    <w:name w:val="footer"/>
    <w:basedOn w:val="Normal"/>
    <w:link w:val="FooterChar"/>
    <w:uiPriority w:val="99"/>
    <w:unhideWhenUsed/>
    <w:rsid w:val="001E3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72767">
      <w:bodyDiv w:val="1"/>
      <w:marLeft w:val="0"/>
      <w:marRight w:val="0"/>
      <w:marTop w:val="0"/>
      <w:marBottom w:val="0"/>
      <w:divBdr>
        <w:top w:val="none" w:sz="0" w:space="0" w:color="auto"/>
        <w:left w:val="none" w:sz="0" w:space="0" w:color="auto"/>
        <w:bottom w:val="none" w:sz="0" w:space="0" w:color="auto"/>
        <w:right w:val="none" w:sz="0" w:space="0" w:color="auto"/>
      </w:divBdr>
      <w:divsChild>
        <w:div w:id="229080330">
          <w:marLeft w:val="547"/>
          <w:marRight w:val="0"/>
          <w:marTop w:val="106"/>
          <w:marBottom w:val="0"/>
          <w:divBdr>
            <w:top w:val="none" w:sz="0" w:space="0" w:color="auto"/>
            <w:left w:val="none" w:sz="0" w:space="0" w:color="auto"/>
            <w:bottom w:val="none" w:sz="0" w:space="0" w:color="auto"/>
            <w:right w:val="none" w:sz="0" w:space="0" w:color="auto"/>
          </w:divBdr>
        </w:div>
        <w:div w:id="1621304461">
          <w:marLeft w:val="547"/>
          <w:marRight w:val="0"/>
          <w:marTop w:val="106"/>
          <w:marBottom w:val="0"/>
          <w:divBdr>
            <w:top w:val="none" w:sz="0" w:space="0" w:color="auto"/>
            <w:left w:val="none" w:sz="0" w:space="0" w:color="auto"/>
            <w:bottom w:val="none" w:sz="0" w:space="0" w:color="auto"/>
            <w:right w:val="none" w:sz="0" w:space="0" w:color="auto"/>
          </w:divBdr>
        </w:div>
        <w:div w:id="476678">
          <w:marLeft w:val="547"/>
          <w:marRight w:val="0"/>
          <w:marTop w:val="106"/>
          <w:marBottom w:val="0"/>
          <w:divBdr>
            <w:top w:val="none" w:sz="0" w:space="0" w:color="auto"/>
            <w:left w:val="none" w:sz="0" w:space="0" w:color="auto"/>
            <w:bottom w:val="none" w:sz="0" w:space="0" w:color="auto"/>
            <w:right w:val="none" w:sz="0" w:space="0" w:color="auto"/>
          </w:divBdr>
        </w:div>
        <w:div w:id="1577352239">
          <w:marLeft w:val="547"/>
          <w:marRight w:val="0"/>
          <w:marTop w:val="106"/>
          <w:marBottom w:val="0"/>
          <w:divBdr>
            <w:top w:val="none" w:sz="0" w:space="0" w:color="auto"/>
            <w:left w:val="none" w:sz="0" w:space="0" w:color="auto"/>
            <w:bottom w:val="none" w:sz="0" w:space="0" w:color="auto"/>
            <w:right w:val="none" w:sz="0" w:space="0" w:color="auto"/>
          </w:divBdr>
        </w:div>
        <w:div w:id="512762008">
          <w:marLeft w:val="547"/>
          <w:marRight w:val="0"/>
          <w:marTop w:val="106"/>
          <w:marBottom w:val="0"/>
          <w:divBdr>
            <w:top w:val="none" w:sz="0" w:space="0" w:color="auto"/>
            <w:left w:val="none" w:sz="0" w:space="0" w:color="auto"/>
            <w:bottom w:val="none" w:sz="0" w:space="0" w:color="auto"/>
            <w:right w:val="none" w:sz="0" w:space="0" w:color="auto"/>
          </w:divBdr>
        </w:div>
        <w:div w:id="1858154630">
          <w:marLeft w:val="547"/>
          <w:marRight w:val="0"/>
          <w:marTop w:val="106"/>
          <w:marBottom w:val="0"/>
          <w:divBdr>
            <w:top w:val="none" w:sz="0" w:space="0" w:color="auto"/>
            <w:left w:val="none" w:sz="0" w:space="0" w:color="auto"/>
            <w:bottom w:val="none" w:sz="0" w:space="0" w:color="auto"/>
            <w:right w:val="none" w:sz="0" w:space="0" w:color="auto"/>
          </w:divBdr>
        </w:div>
        <w:div w:id="337929367">
          <w:marLeft w:val="547"/>
          <w:marRight w:val="0"/>
          <w:marTop w:val="106"/>
          <w:marBottom w:val="0"/>
          <w:divBdr>
            <w:top w:val="none" w:sz="0" w:space="0" w:color="auto"/>
            <w:left w:val="none" w:sz="0" w:space="0" w:color="auto"/>
            <w:bottom w:val="none" w:sz="0" w:space="0" w:color="auto"/>
            <w:right w:val="none" w:sz="0" w:space="0" w:color="auto"/>
          </w:divBdr>
        </w:div>
      </w:divsChild>
    </w:div>
    <w:div w:id="410390503">
      <w:bodyDiv w:val="1"/>
      <w:marLeft w:val="0"/>
      <w:marRight w:val="0"/>
      <w:marTop w:val="0"/>
      <w:marBottom w:val="0"/>
      <w:divBdr>
        <w:top w:val="none" w:sz="0" w:space="0" w:color="auto"/>
        <w:left w:val="none" w:sz="0" w:space="0" w:color="auto"/>
        <w:bottom w:val="none" w:sz="0" w:space="0" w:color="auto"/>
        <w:right w:val="none" w:sz="0" w:space="0" w:color="auto"/>
      </w:divBdr>
      <w:divsChild>
        <w:div w:id="541405628">
          <w:marLeft w:val="1166"/>
          <w:marRight w:val="0"/>
          <w:marTop w:val="115"/>
          <w:marBottom w:val="0"/>
          <w:divBdr>
            <w:top w:val="none" w:sz="0" w:space="0" w:color="auto"/>
            <w:left w:val="none" w:sz="0" w:space="0" w:color="auto"/>
            <w:bottom w:val="none" w:sz="0" w:space="0" w:color="auto"/>
            <w:right w:val="none" w:sz="0" w:space="0" w:color="auto"/>
          </w:divBdr>
        </w:div>
        <w:div w:id="30806370">
          <w:marLeft w:val="1166"/>
          <w:marRight w:val="0"/>
          <w:marTop w:val="115"/>
          <w:marBottom w:val="0"/>
          <w:divBdr>
            <w:top w:val="none" w:sz="0" w:space="0" w:color="auto"/>
            <w:left w:val="none" w:sz="0" w:space="0" w:color="auto"/>
            <w:bottom w:val="none" w:sz="0" w:space="0" w:color="auto"/>
            <w:right w:val="none" w:sz="0" w:space="0" w:color="auto"/>
          </w:divBdr>
        </w:div>
        <w:div w:id="294679971">
          <w:marLeft w:val="1166"/>
          <w:marRight w:val="0"/>
          <w:marTop w:val="115"/>
          <w:marBottom w:val="0"/>
          <w:divBdr>
            <w:top w:val="none" w:sz="0" w:space="0" w:color="auto"/>
            <w:left w:val="none" w:sz="0" w:space="0" w:color="auto"/>
            <w:bottom w:val="none" w:sz="0" w:space="0" w:color="auto"/>
            <w:right w:val="none" w:sz="0" w:space="0" w:color="auto"/>
          </w:divBdr>
        </w:div>
      </w:divsChild>
    </w:div>
    <w:div w:id="768476831">
      <w:bodyDiv w:val="1"/>
      <w:marLeft w:val="0"/>
      <w:marRight w:val="0"/>
      <w:marTop w:val="0"/>
      <w:marBottom w:val="0"/>
      <w:divBdr>
        <w:top w:val="none" w:sz="0" w:space="0" w:color="auto"/>
        <w:left w:val="none" w:sz="0" w:space="0" w:color="auto"/>
        <w:bottom w:val="none" w:sz="0" w:space="0" w:color="auto"/>
        <w:right w:val="none" w:sz="0" w:space="0" w:color="auto"/>
      </w:divBdr>
    </w:div>
    <w:div w:id="1732652604">
      <w:bodyDiv w:val="1"/>
      <w:marLeft w:val="0"/>
      <w:marRight w:val="0"/>
      <w:marTop w:val="0"/>
      <w:marBottom w:val="0"/>
      <w:divBdr>
        <w:top w:val="none" w:sz="0" w:space="0" w:color="auto"/>
        <w:left w:val="none" w:sz="0" w:space="0" w:color="auto"/>
        <w:bottom w:val="none" w:sz="0" w:space="0" w:color="auto"/>
        <w:right w:val="none" w:sz="0" w:space="0" w:color="auto"/>
      </w:divBdr>
    </w:div>
    <w:div w:id="211020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hgf.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ED73E-D680-474C-80AA-AE31CC89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Martone</dc:creator>
  <cp:lastModifiedBy>Arlene Schiff</cp:lastModifiedBy>
  <cp:revision>2</cp:revision>
  <cp:lastPrinted>2016-05-18T19:21:00Z</cp:lastPrinted>
  <dcterms:created xsi:type="dcterms:W3CDTF">2016-05-18T19:22:00Z</dcterms:created>
  <dcterms:modified xsi:type="dcterms:W3CDTF">2016-05-18T19:22:00Z</dcterms:modified>
</cp:coreProperties>
</file>